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CB0881">
            <w:pPr>
              <w:jc w:val="center"/>
              <w:rPr>
                <w:b/>
                <w:bCs/>
                <w:color w:val="000000"/>
                <w:sz w:val="20"/>
                <w:szCs w:val="20"/>
              </w:rPr>
            </w:pPr>
            <w:r w:rsidRPr="00876F0C">
              <w:rPr>
                <w:b/>
                <w:bCs/>
                <w:color w:val="000000"/>
                <w:sz w:val="20"/>
                <w:szCs w:val="20"/>
              </w:rPr>
              <w:t>Образец №</w:t>
            </w:r>
            <w:r>
              <w:rPr>
                <w:b/>
                <w:bCs/>
                <w:color w:val="000000"/>
                <w:sz w:val="20"/>
                <w:szCs w:val="20"/>
              </w:rPr>
              <w:t>1.2</w:t>
            </w:r>
          </w:p>
        </w:tc>
        <w:tc>
          <w:tcPr>
            <w:tcW w:w="4900" w:type="dxa"/>
            <w:tcBorders>
              <w:top w:val="nil"/>
              <w:left w:val="nil"/>
              <w:bottom w:val="single" w:sz="4" w:space="0" w:color="auto"/>
              <w:right w:val="single" w:sz="4" w:space="0" w:color="auto"/>
            </w:tcBorders>
            <w:shd w:val="clear" w:color="auto" w:fill="auto"/>
            <w:vAlign w:val="center"/>
          </w:tcPr>
          <w:p w:rsidR="001C72DB" w:rsidRPr="001C72DB" w:rsidRDefault="001C72DB" w:rsidP="00995CAD">
            <w:pPr>
              <w:rPr>
                <w:sz w:val="20"/>
                <w:szCs w:val="20"/>
              </w:rPr>
            </w:pPr>
            <w:r w:rsidRPr="001C72DB">
              <w:rPr>
                <w:sz w:val="20"/>
                <w:szCs w:val="20"/>
              </w:rPr>
              <w:t>Декларация за съхраняване и обработка на лични данни</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1C72DB" w:rsidRPr="00876F0C" w:rsidRDefault="001C72DB" w:rsidP="00995CAD">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995CAD">
            <w:pPr>
              <w:jc w:val="both"/>
              <w:rPr>
                <w:color w:val="000000"/>
                <w:sz w:val="20"/>
                <w:szCs w:val="20"/>
              </w:rPr>
            </w:pPr>
            <w:r>
              <w:rPr>
                <w:color w:val="000000"/>
                <w:sz w:val="20"/>
                <w:szCs w:val="20"/>
              </w:rPr>
              <w:t>е</w:t>
            </w: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color w:val="000000"/>
                <w:sz w:val="20"/>
                <w:szCs w:val="20"/>
              </w:rPr>
            </w:pPr>
          </w:p>
        </w:tc>
      </w:tr>
      <w:tr w:rsidR="001C72DB" w:rsidRPr="00903BBF"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903BBF" w:rsidRDefault="001C72DB" w:rsidP="00876F0C">
            <w:pPr>
              <w:jc w:val="center"/>
              <w:rPr>
                <w:i/>
                <w:color w:val="000000"/>
                <w:sz w:val="20"/>
                <w:szCs w:val="20"/>
              </w:rPr>
            </w:pPr>
            <w:r w:rsidRPr="00903BBF">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еЕЕДОП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 </w:t>
            </w:r>
          </w:p>
        </w:tc>
      </w:tr>
      <w:tr w:rsidR="001C72DB" w:rsidRPr="00903BBF"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903BBF" w:rsidRDefault="001C72DB" w:rsidP="00876F0C">
            <w:pPr>
              <w:jc w:val="center"/>
              <w:rPr>
                <w:i/>
                <w:color w:val="000000"/>
                <w:sz w:val="20"/>
                <w:szCs w:val="20"/>
              </w:rPr>
            </w:pPr>
            <w:r w:rsidRPr="00903BBF">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еЕЕДОП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 </w:t>
            </w:r>
          </w:p>
        </w:tc>
      </w:tr>
      <w:tr w:rsidR="001C72DB" w:rsidRPr="00903BBF"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903BBF" w:rsidRDefault="001C72DB" w:rsidP="00876F0C">
            <w:pPr>
              <w:jc w:val="center"/>
              <w:rPr>
                <w:i/>
                <w:color w:val="000000"/>
                <w:sz w:val="20"/>
                <w:szCs w:val="20"/>
              </w:rPr>
            </w:pPr>
            <w:r w:rsidRPr="00903BBF">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еЕЕДОП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 </w:t>
            </w:r>
          </w:p>
        </w:tc>
      </w:tr>
      <w:tr w:rsidR="001C72DB" w:rsidRPr="00903BBF"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903BBF" w:rsidRDefault="001C72DB" w:rsidP="00876F0C">
            <w:pPr>
              <w:jc w:val="center"/>
              <w:rPr>
                <w:i/>
                <w:color w:val="000000"/>
                <w:sz w:val="20"/>
                <w:szCs w:val="20"/>
              </w:rPr>
            </w:pPr>
            <w:r w:rsidRPr="00903BBF">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 </w:t>
            </w:r>
          </w:p>
        </w:tc>
      </w:tr>
      <w:tr w:rsidR="001C72DB" w:rsidRPr="00903BBF"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903BBF" w:rsidRDefault="001C72DB" w:rsidP="00876F0C">
            <w:pPr>
              <w:jc w:val="center"/>
              <w:rPr>
                <w:i/>
                <w:color w:val="000000"/>
                <w:sz w:val="20"/>
                <w:szCs w:val="20"/>
              </w:rPr>
            </w:pPr>
            <w:r w:rsidRPr="00903BBF">
              <w:rPr>
                <w:i/>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1C72DB" w:rsidRPr="00903BBF" w:rsidRDefault="001C72DB" w:rsidP="00876F0C">
            <w:pPr>
              <w:jc w:val="both"/>
              <w:rPr>
                <w:i/>
                <w:color w:val="000000"/>
                <w:sz w:val="20"/>
                <w:szCs w:val="20"/>
              </w:rPr>
            </w:pPr>
            <w:r w:rsidRPr="00903BBF">
              <w:rPr>
                <w:i/>
                <w:color w:val="000000"/>
                <w:sz w:val="20"/>
                <w:szCs w:val="20"/>
              </w:rPr>
              <w:t> </w:t>
            </w:r>
          </w:p>
        </w:tc>
      </w:tr>
      <w:tr w:rsidR="001C72DB"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1C72DB" w:rsidRPr="00876F0C" w:rsidRDefault="001C72DB"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1C72DB" w:rsidRPr="00876F0C" w:rsidRDefault="001C72DB"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1C72DB" w:rsidRPr="00876F0C" w:rsidRDefault="001C72DB"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1C72DB" w:rsidRPr="00876F0C" w:rsidRDefault="001C72DB"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903BBF">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1C72DB" w:rsidRPr="00876F0C" w:rsidRDefault="001C72DB" w:rsidP="00876F0C">
            <w:pPr>
              <w:rPr>
                <w:color w:val="000000"/>
                <w:sz w:val="20"/>
                <w:szCs w:val="20"/>
              </w:rPr>
            </w:pPr>
            <w:r w:rsidRPr="00876F0C">
              <w:rPr>
                <w:color w:val="000000"/>
                <w:sz w:val="20"/>
                <w:szCs w:val="20"/>
              </w:rPr>
              <w:t> </w:t>
            </w:r>
          </w:p>
        </w:tc>
      </w:tr>
      <w:tr w:rsidR="001C72DB"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1C72DB" w:rsidRPr="00876F0C" w:rsidRDefault="001C72DB"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bookmarkEnd w:id="0"/>
    <w:bookmarkEnd w:id="1"/>
    <w:p w:rsidR="00995CAD" w:rsidRPr="00D356D8" w:rsidRDefault="00361585" w:rsidP="00995CAD">
      <w:pPr>
        <w:jc w:val="right"/>
        <w:rPr>
          <w:b/>
          <w:i/>
        </w:rPr>
      </w:pPr>
      <w:r>
        <w:br w:type="page"/>
      </w:r>
      <w:r w:rsidR="00995CAD">
        <w:lastRenderedPageBreak/>
        <w:t xml:space="preserve"> </w:t>
      </w:r>
      <w:r w:rsidR="00995CAD" w:rsidRPr="00D356D8">
        <w:rPr>
          <w:b/>
          <w:i/>
        </w:rPr>
        <w:t>ОБРАЗЕЦ</w:t>
      </w:r>
      <w:r w:rsidR="00995CAD">
        <w:rPr>
          <w:b/>
          <w:i/>
        </w:rPr>
        <w:t xml:space="preserve"> №1.2</w:t>
      </w:r>
    </w:p>
    <w:p w:rsidR="00995CAD" w:rsidRPr="00D356D8" w:rsidRDefault="00995CAD" w:rsidP="00995CAD">
      <w:pPr>
        <w:jc w:val="right"/>
        <w:rPr>
          <w:b/>
          <w:i/>
        </w:rPr>
      </w:pPr>
    </w:p>
    <w:p w:rsidR="00995CAD" w:rsidRPr="00995CAD" w:rsidRDefault="00995CAD" w:rsidP="00995CAD">
      <w:pPr>
        <w:jc w:val="center"/>
        <w:rPr>
          <w:b/>
          <w:lang w:val="en-US"/>
        </w:rPr>
      </w:pPr>
      <w:r>
        <w:rPr>
          <w:b/>
        </w:rPr>
        <w:t>*</w:t>
      </w:r>
      <w:r>
        <w:rPr>
          <w:b/>
          <w:lang w:val="en-US"/>
        </w:rPr>
        <w:t>ДЕКЛАРАЦИЯ</w:t>
      </w:r>
    </w:p>
    <w:p w:rsidR="00995CAD" w:rsidRPr="00436D62" w:rsidRDefault="00995CAD" w:rsidP="00995CAD">
      <w:pPr>
        <w:ind w:firstLine="288"/>
        <w:jc w:val="center"/>
      </w:pPr>
      <w:r w:rsidRPr="00436D62">
        <w:rPr>
          <w:bCs/>
          <w:highlight w:val="white"/>
          <w:shd w:val="clear" w:color="auto" w:fill="FEFEFE"/>
        </w:rPr>
        <w:t xml:space="preserve">Във връзка с </w:t>
      </w:r>
      <w:bookmarkStart w:id="2" w:name="OLE_LINK8"/>
      <w:r w:rsidRPr="00436D62">
        <w:rPr>
          <w:bCs/>
          <w:highlight w:val="white"/>
          <w:shd w:val="clear" w:color="auto" w:fill="FEFEFE"/>
        </w:rPr>
        <w:t>Регламент (ЕС) 2016/679 на Европейския парламент</w:t>
      </w:r>
      <w:bookmarkEnd w:id="2"/>
      <w:r w:rsidRPr="00436D62">
        <w:rPr>
          <w:bCs/>
          <w:highlight w:val="white"/>
          <w:shd w:val="clear" w:color="auto" w:fill="FEFEFE"/>
        </w:rPr>
        <w:t xml:space="preserve"> и на Съвета от 27 април 2016 година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w:t>
      </w:r>
    </w:p>
    <w:p w:rsidR="00995CAD" w:rsidRPr="00D356D8" w:rsidRDefault="00995CAD" w:rsidP="00995CAD">
      <w:pPr>
        <w:ind w:firstLine="288"/>
        <w:jc w:val="center"/>
        <w:rPr>
          <w:b/>
        </w:rPr>
      </w:pPr>
    </w:p>
    <w:p w:rsidR="00995CAD" w:rsidRPr="00D356D8" w:rsidRDefault="00995CAD" w:rsidP="00995CAD">
      <w:pPr>
        <w:jc w:val="both"/>
        <w:rPr>
          <w:noProof/>
        </w:rPr>
      </w:pPr>
      <w:r w:rsidRPr="00D356D8">
        <w:rPr>
          <w:noProof/>
        </w:rPr>
        <w:t>Долуподписаният/ата: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(трите имена)</w:t>
      </w:r>
    </w:p>
    <w:p w:rsidR="00995CAD" w:rsidRPr="00D356D8" w:rsidRDefault="00995CAD" w:rsidP="00995CAD">
      <w:pPr>
        <w:jc w:val="both"/>
        <w:rPr>
          <w:noProof/>
        </w:rPr>
      </w:pPr>
      <w:r w:rsidRPr="00D356D8">
        <w:rPr>
          <w:noProof/>
        </w:rPr>
        <w:t>в качеството си на:</w:t>
      </w:r>
    </w:p>
    <w:p w:rsidR="00995CAD" w:rsidRPr="00D356D8" w:rsidRDefault="00995CAD" w:rsidP="00995CAD">
      <w:pPr>
        <w:pBdr>
          <w:bottom w:val="single" w:sz="4" w:space="1" w:color="auto"/>
        </w:pBdr>
      </w:pPr>
    </w:p>
    <w:p w:rsidR="00995CAD" w:rsidRPr="00D356D8" w:rsidRDefault="00995CAD" w:rsidP="00995CAD">
      <w:pPr>
        <w:rPr>
          <w:noProof/>
          <w:sz w:val="18"/>
          <w:szCs w:val="18"/>
        </w:rPr>
      </w:pPr>
      <w:r w:rsidRPr="00D356D8">
        <w:rPr>
          <w:noProof/>
          <w:sz w:val="18"/>
          <w:szCs w:val="18"/>
        </w:rPr>
        <w:t xml:space="preserve"> (длъжност)</w:t>
      </w:r>
    </w:p>
    <w:p w:rsidR="00995CAD" w:rsidRPr="00D356D8" w:rsidRDefault="00995CAD" w:rsidP="00995CAD">
      <w:pPr>
        <w:jc w:val="both"/>
        <w:rPr>
          <w:noProof/>
        </w:rPr>
      </w:pPr>
      <w:r w:rsidRPr="00D356D8">
        <w:rPr>
          <w:noProof/>
        </w:rPr>
        <w:t>На ________________________________________________________</w:t>
      </w:r>
      <w:r>
        <w:rPr>
          <w:noProof/>
        </w:rPr>
        <w:t>___________________</w:t>
      </w:r>
    </w:p>
    <w:p w:rsidR="00995CAD" w:rsidRPr="00D356D8" w:rsidRDefault="00995CAD" w:rsidP="00995CAD">
      <w:pPr>
        <w:jc w:val="both"/>
        <w:rPr>
          <w:noProof/>
          <w:sz w:val="20"/>
          <w:szCs w:val="20"/>
        </w:rPr>
      </w:pPr>
      <w:r w:rsidRPr="00D356D8">
        <w:rPr>
          <w:noProof/>
          <w:sz w:val="20"/>
          <w:szCs w:val="20"/>
        </w:rPr>
        <w:t>(наименование на участника)</w:t>
      </w:r>
    </w:p>
    <w:p w:rsidR="00995CAD" w:rsidRPr="00D356D8" w:rsidRDefault="00995CAD" w:rsidP="00995CAD">
      <w:pPr>
        <w:jc w:val="both"/>
        <w:rPr>
          <w:noProof/>
        </w:rPr>
      </w:pPr>
      <w:r w:rsidRPr="00D356D8">
        <w:rPr>
          <w:noProof/>
        </w:rPr>
        <w:t xml:space="preserve">ЕИК/ БУЛСТАТ ______________________, </w:t>
      </w:r>
    </w:p>
    <w:p w:rsidR="00995CAD" w:rsidRPr="00D356D8" w:rsidRDefault="00995CAD" w:rsidP="00995CAD">
      <w:pPr>
        <w:jc w:val="both"/>
        <w:rPr>
          <w:noProof/>
        </w:rPr>
      </w:pPr>
      <w:r w:rsidRPr="00D356D8">
        <w:rPr>
          <w:noProof/>
        </w:rPr>
        <w:t>Участник в процедура за възлагане на обществена поръчка с предмет:</w:t>
      </w:r>
    </w:p>
    <w:p w:rsidR="00995CAD" w:rsidRPr="00D356D8" w:rsidRDefault="00995CAD" w:rsidP="00995CAD">
      <w:pPr>
        <w:pBdr>
          <w:bottom w:val="single" w:sz="4" w:space="1" w:color="auto"/>
        </w:pBdr>
      </w:pPr>
    </w:p>
    <w:p w:rsidR="00995CAD" w:rsidRPr="00D356D8" w:rsidRDefault="00995CAD" w:rsidP="00995CAD">
      <w:pPr>
        <w:jc w:val="both"/>
        <w:rPr>
          <w:noProof/>
          <w:sz w:val="18"/>
          <w:szCs w:val="18"/>
        </w:rPr>
      </w:pPr>
      <w:r w:rsidRPr="00D356D8">
        <w:rPr>
          <w:noProof/>
          <w:sz w:val="18"/>
          <w:szCs w:val="18"/>
        </w:rPr>
        <w:t>(наименование на обществената поръчка)</w:t>
      </w:r>
    </w:p>
    <w:p w:rsidR="00995CAD" w:rsidRPr="00D356D8" w:rsidRDefault="00995CAD" w:rsidP="00995CAD">
      <w:pPr>
        <w:jc w:val="both"/>
      </w:pPr>
    </w:p>
    <w:p w:rsidR="00995CAD" w:rsidRPr="00D356D8" w:rsidRDefault="00995CAD" w:rsidP="00995CAD">
      <w:pPr>
        <w:jc w:val="center"/>
        <w:rPr>
          <w:b/>
        </w:rPr>
      </w:pPr>
      <w:r w:rsidRPr="00D356D8">
        <w:rPr>
          <w:b/>
        </w:rPr>
        <w:t>ДЕКЛАРИРАМ:</w:t>
      </w:r>
    </w:p>
    <w:p w:rsidR="00995CAD" w:rsidRPr="00D356D8" w:rsidRDefault="00995CAD" w:rsidP="00995CAD">
      <w:pPr>
        <w:jc w:val="center"/>
        <w:rPr>
          <w:b/>
        </w:rPr>
      </w:pPr>
    </w:p>
    <w:p w:rsidR="00995CAD" w:rsidRPr="00CD0A0D" w:rsidRDefault="00CD0A0D" w:rsidP="00995CAD">
      <w:pPr>
        <w:tabs>
          <w:tab w:val="left" w:pos="0"/>
        </w:tabs>
        <w:spacing w:line="264" w:lineRule="auto"/>
        <w:jc w:val="both"/>
        <w:rPr>
          <w:bCs/>
          <w:shd w:val="clear" w:color="auto" w:fill="FEFEFE"/>
        </w:rPr>
      </w:pPr>
      <w:r>
        <w:rPr>
          <w:rFonts w:eastAsia="MS ??"/>
          <w:bCs/>
          <w:lang w:val="en-US"/>
        </w:rPr>
        <w:tab/>
      </w:r>
      <w:r w:rsidR="00A913C4" w:rsidRPr="00CD0A0D">
        <w:rPr>
          <w:rFonts w:eastAsia="MS ??"/>
          <w:bCs/>
        </w:rPr>
        <w:t>Съгласен/на съм Възложителят да съхранява и обработва личните ми данни</w:t>
      </w:r>
      <w:r w:rsidRPr="00CD0A0D">
        <w:rPr>
          <w:rFonts w:eastAsia="MS ??"/>
          <w:bCs/>
        </w:rPr>
        <w:t xml:space="preserve"> (</w:t>
      </w:r>
      <w:r w:rsidR="00A913C4" w:rsidRPr="00D23056">
        <w:rPr>
          <w:rFonts w:eastAsia="MS ??"/>
          <w:bCs/>
          <w:i/>
        </w:rPr>
        <w:t xml:space="preserve">съгласно изискванията </w:t>
      </w:r>
      <w:bookmarkStart w:id="3" w:name="OLE_LINK9"/>
      <w:r w:rsidR="00A913C4" w:rsidRPr="00D23056">
        <w:rPr>
          <w:rFonts w:eastAsia="MS ??"/>
          <w:bCs/>
          <w:i/>
        </w:rPr>
        <w:t xml:space="preserve">на </w:t>
      </w:r>
      <w:r w:rsidR="00A913C4" w:rsidRPr="00D23056">
        <w:rPr>
          <w:bCs/>
          <w:i/>
          <w:highlight w:val="white"/>
          <w:shd w:val="clear" w:color="auto" w:fill="FEFEFE"/>
        </w:rPr>
        <w:t>Регламент (ЕС) 2016/679 на Европейския парламент</w:t>
      </w:r>
      <w:bookmarkEnd w:id="3"/>
      <w:r w:rsidRPr="00CD0A0D">
        <w:rPr>
          <w:bCs/>
          <w:shd w:val="clear" w:color="auto" w:fill="FEFEFE"/>
        </w:rPr>
        <w:t>)</w:t>
      </w:r>
      <w:r w:rsidR="00A913C4" w:rsidRPr="00CD0A0D">
        <w:rPr>
          <w:bCs/>
          <w:shd w:val="clear" w:color="auto" w:fill="FEFEFE"/>
        </w:rPr>
        <w:t xml:space="preserve">, които предоставям във връзка с участието ми в </w:t>
      </w:r>
      <w:r w:rsidRPr="00CD0A0D">
        <w:rPr>
          <w:bCs/>
          <w:shd w:val="clear" w:color="auto" w:fill="FEFEFE"/>
        </w:rPr>
        <w:t xml:space="preserve">настоящата </w:t>
      </w:r>
      <w:r w:rsidR="00A913C4" w:rsidRPr="00CD0A0D">
        <w:rPr>
          <w:bCs/>
          <w:shd w:val="clear" w:color="auto" w:fill="FEFEFE"/>
        </w:rPr>
        <w:t>процедура за възлагане на обществена поръчка</w:t>
      </w:r>
      <w:r w:rsidRPr="00CD0A0D">
        <w:rPr>
          <w:bCs/>
          <w:shd w:val="clear" w:color="auto" w:fill="FEFEFE"/>
        </w:rPr>
        <w:t>.</w:t>
      </w:r>
    </w:p>
    <w:p w:rsidR="00CD0A0D" w:rsidRPr="00CD0A0D" w:rsidRDefault="00CD0A0D" w:rsidP="00CD0A0D">
      <w:pPr>
        <w:pStyle w:val="NoSpacing"/>
        <w:ind w:firstLine="360"/>
        <w:rPr>
          <w:sz w:val="24"/>
          <w:szCs w:val="24"/>
        </w:rPr>
      </w:pPr>
      <w:r w:rsidRPr="00CD0A0D">
        <w:rPr>
          <w:sz w:val="24"/>
          <w:szCs w:val="24"/>
        </w:rPr>
        <w:t>Запознат/а съм с:</w:t>
      </w:r>
    </w:p>
    <w:p w:rsidR="00CD0A0D" w:rsidRPr="00CD0A0D" w:rsidRDefault="00CD0A0D" w:rsidP="00CD0A0D">
      <w:pPr>
        <w:pStyle w:val="NoSpacing"/>
        <w:numPr>
          <w:ilvl w:val="0"/>
          <w:numId w:val="45"/>
        </w:numPr>
        <w:rPr>
          <w:sz w:val="24"/>
          <w:szCs w:val="24"/>
        </w:rPr>
      </w:pPr>
      <w:r w:rsidRPr="00CD0A0D">
        <w:rPr>
          <w:sz w:val="24"/>
          <w:szCs w:val="24"/>
        </w:rPr>
        <w:t>целта и средствата на обработка на личните ми данни;</w:t>
      </w:r>
    </w:p>
    <w:p w:rsidR="00CD0A0D" w:rsidRPr="00CD0A0D" w:rsidRDefault="00CD0A0D" w:rsidP="00CD0A0D">
      <w:pPr>
        <w:pStyle w:val="NoSpacing"/>
        <w:numPr>
          <w:ilvl w:val="0"/>
          <w:numId w:val="45"/>
        </w:numPr>
        <w:rPr>
          <w:sz w:val="24"/>
          <w:szCs w:val="24"/>
        </w:rPr>
      </w:pPr>
      <w:r w:rsidRPr="00CD0A0D">
        <w:rPr>
          <w:sz w:val="24"/>
          <w:szCs w:val="24"/>
        </w:rPr>
        <w:t xml:space="preserve">доброволния характер на предоставянето на данните; </w:t>
      </w:r>
    </w:p>
    <w:p w:rsidR="00CD0A0D" w:rsidRPr="00CD0A0D" w:rsidRDefault="00CD0A0D" w:rsidP="00CD0A0D">
      <w:pPr>
        <w:pStyle w:val="NoSpacing"/>
        <w:numPr>
          <w:ilvl w:val="0"/>
          <w:numId w:val="45"/>
        </w:numPr>
        <w:rPr>
          <w:sz w:val="24"/>
          <w:szCs w:val="24"/>
        </w:rPr>
      </w:pPr>
      <w:r w:rsidRPr="00CD0A0D">
        <w:rPr>
          <w:sz w:val="24"/>
          <w:szCs w:val="24"/>
        </w:rPr>
        <w:t>правото на достъп и на коригиране на събраните данни.</w:t>
      </w:r>
    </w:p>
    <w:p w:rsidR="00CD0A0D" w:rsidRPr="00CD0A0D" w:rsidRDefault="00CD0A0D" w:rsidP="00CD0A0D">
      <w:pPr>
        <w:pStyle w:val="NoSpacing"/>
        <w:rPr>
          <w:sz w:val="24"/>
          <w:szCs w:val="24"/>
        </w:rPr>
      </w:pPr>
    </w:p>
    <w:p w:rsidR="00CD0A0D" w:rsidRPr="00CD0A0D" w:rsidRDefault="00CD0A0D" w:rsidP="00CD0A0D">
      <w:pPr>
        <w:pStyle w:val="NoSpacing"/>
        <w:rPr>
          <w:rFonts w:eastAsia="MS ??"/>
          <w:bCs/>
          <w:sz w:val="24"/>
          <w:szCs w:val="24"/>
          <w:lang w:val="en-US"/>
        </w:rPr>
      </w:pPr>
      <w:r w:rsidRPr="00CD0A0D">
        <w:rPr>
          <w:sz w:val="24"/>
          <w:szCs w:val="24"/>
        </w:rPr>
        <w:t xml:space="preserve">С настоящата декларация декларирам съгласие за съхранение и обработка на личните ми данни при спазване на разпоредбите </w:t>
      </w:r>
      <w:r w:rsidRPr="00CD0A0D">
        <w:rPr>
          <w:rFonts w:eastAsia="MS ??"/>
          <w:bCs/>
          <w:sz w:val="24"/>
          <w:szCs w:val="24"/>
        </w:rPr>
        <w:t xml:space="preserve">на </w:t>
      </w:r>
      <w:r w:rsidRPr="00CD0A0D">
        <w:rPr>
          <w:bCs/>
          <w:sz w:val="24"/>
          <w:szCs w:val="24"/>
          <w:highlight w:val="white"/>
          <w:shd w:val="clear" w:color="auto" w:fill="FEFEFE"/>
        </w:rPr>
        <w:t>Регламент (ЕС) 2016/679 на Европейския парламент</w:t>
      </w:r>
      <w:r>
        <w:rPr>
          <w:bCs/>
          <w:sz w:val="24"/>
          <w:szCs w:val="24"/>
          <w:shd w:val="clear" w:color="auto" w:fill="FEFEFE"/>
          <w:lang w:val="en-US"/>
        </w:rPr>
        <w:t>.</w:t>
      </w:r>
    </w:p>
    <w:p w:rsidR="00995CAD" w:rsidRPr="00D356D8" w:rsidRDefault="00995CAD" w:rsidP="00995CAD">
      <w:pPr>
        <w:jc w:val="both"/>
      </w:pPr>
    </w:p>
    <w:p w:rsidR="00995CAD" w:rsidRPr="00D356D8" w:rsidRDefault="00995CAD" w:rsidP="00995CAD">
      <w:pPr>
        <w:jc w:val="both"/>
        <w:rPr>
          <w:color w:val="000000"/>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995CAD"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 ............................/ .........................................................................</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r w:rsidR="00995CAD"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995CAD" w:rsidRPr="002F5BD2" w:rsidRDefault="00995CAD" w:rsidP="00CD0A0D">
            <w:pPr>
              <w:rPr>
                <w:sz w:val="22"/>
                <w:szCs w:val="22"/>
              </w:rPr>
            </w:pPr>
            <w:r w:rsidRPr="002F5BD2">
              <w:rPr>
                <w:sz w:val="22"/>
                <w:szCs w:val="22"/>
              </w:rPr>
              <w:t>Подпис на лицето</w:t>
            </w:r>
          </w:p>
        </w:tc>
        <w:tc>
          <w:tcPr>
            <w:tcW w:w="7131" w:type="dxa"/>
            <w:tcBorders>
              <w:top w:val="nil"/>
              <w:left w:val="nil"/>
              <w:bottom w:val="single" w:sz="12" w:space="0" w:color="auto"/>
              <w:right w:val="single" w:sz="12" w:space="0" w:color="auto"/>
            </w:tcBorders>
            <w:vAlign w:val="center"/>
            <w:hideMark/>
          </w:tcPr>
          <w:p w:rsidR="00995CAD" w:rsidRPr="002F5BD2" w:rsidRDefault="00995CAD" w:rsidP="00995CAD">
            <w:pPr>
              <w:rPr>
                <w:sz w:val="22"/>
                <w:szCs w:val="22"/>
              </w:rPr>
            </w:pPr>
            <w:r w:rsidRPr="002F5BD2">
              <w:rPr>
                <w:sz w:val="22"/>
                <w:szCs w:val="22"/>
              </w:rPr>
              <w:t>................................................................................................................................</w:t>
            </w:r>
          </w:p>
        </w:tc>
      </w:tr>
    </w:tbl>
    <w:p w:rsidR="00995CAD" w:rsidRDefault="00995CAD" w:rsidP="00995CAD">
      <w:pPr>
        <w:jc w:val="both"/>
        <w:rPr>
          <w:rStyle w:val="ala33"/>
          <w:i/>
          <w:lang w:val="en-US"/>
        </w:rPr>
      </w:pPr>
      <w:r w:rsidRPr="00F753F3">
        <w:rPr>
          <w:i/>
        </w:rPr>
        <w:t xml:space="preserve">* </w:t>
      </w:r>
      <w:r w:rsidR="00CD0A0D" w:rsidRPr="00F753F3">
        <w:rPr>
          <w:i/>
        </w:rPr>
        <w:t>Декларацията</w:t>
      </w:r>
      <w:r w:rsidRPr="00F753F3">
        <w:rPr>
          <w:i/>
        </w:rPr>
        <w:t xml:space="preserve"> се подписва от </w:t>
      </w:r>
      <w:r w:rsidR="00CD0A0D" w:rsidRPr="00F753F3">
        <w:rPr>
          <w:i/>
        </w:rPr>
        <w:t>всички задължени лица по смисъла на чл.54, ал.2 и чл.55 ал. 3 от ЗОП, независимо от наименованието на органите, в които участват, или длъжностите, които заемат</w:t>
      </w:r>
      <w:r w:rsidR="00CD0A0D" w:rsidRPr="00F753F3">
        <w:rPr>
          <w:b/>
          <w:i/>
        </w:rPr>
        <w:t>.</w:t>
      </w:r>
      <w:r w:rsidR="00CD0A0D" w:rsidRPr="00F753F3">
        <w:rPr>
          <w:i/>
        </w:rPr>
        <w:t xml:space="preserve"> </w:t>
      </w:r>
      <w:r w:rsidR="00CD0A0D" w:rsidRPr="00F753F3">
        <w:rPr>
          <w:rStyle w:val="ala33"/>
          <w:i/>
        </w:rPr>
        <w:t>Задължените лица по смисъла на чл.54, ал.2 и чл. 55, ал.3 от ЗОП са лицата, които представляват участника, членовете на управителни и надзорни органи и други лица, които имат правомощия да упражняват контрол при вземането на решения от тези органи и са посочени в чл. 40 от ППЗОП</w:t>
      </w:r>
      <w:r w:rsidR="00C21C0F">
        <w:rPr>
          <w:rStyle w:val="ala33"/>
          <w:i/>
          <w:lang w:val="en-US"/>
        </w:rPr>
        <w:t xml:space="preserve">, </w:t>
      </w:r>
      <w:r w:rsidR="00C21C0F" w:rsidRPr="00C21C0F">
        <w:rPr>
          <w:rStyle w:val="ala33"/>
          <w:b/>
          <w:i/>
          <w:u w:val="single"/>
        </w:rPr>
        <w:t>тоест от всички лица, посочени в Образец №1.1.</w:t>
      </w:r>
    </w:p>
    <w:p w:rsidR="00C21C0F" w:rsidRPr="00C21C0F" w:rsidRDefault="00C21C0F" w:rsidP="00995CAD">
      <w:pPr>
        <w:jc w:val="both"/>
        <w:rPr>
          <w:i/>
          <w:lang w:val="en-US"/>
        </w:rPr>
      </w:pPr>
    </w:p>
    <w:p w:rsidR="00995CAD" w:rsidRDefault="00995CAD" w:rsidP="00995CAD">
      <w:pPr>
        <w:autoSpaceDE w:val="0"/>
        <w:autoSpaceDN w:val="0"/>
        <w:adjustRightInd w:val="0"/>
      </w:pPr>
    </w:p>
    <w:p w:rsidR="00995CAD" w:rsidRDefault="00995CAD" w:rsidP="00995CAD">
      <w:pPr>
        <w:spacing w:after="200" w:line="276" w:lineRule="auto"/>
      </w:pPr>
      <w:r>
        <w:br w:type="page"/>
      </w:r>
    </w:p>
    <w:p w:rsidR="00361585" w:rsidRDefault="00361585" w:rsidP="00361585">
      <w:pPr>
        <w:spacing w:after="200" w:line="276" w:lineRule="auto"/>
      </w:pPr>
    </w:p>
    <w:p w:rsidR="00ED1BDE" w:rsidRDefault="00ED1BDE" w:rsidP="00ED1BDE">
      <w:pPr>
        <w:jc w:val="right"/>
        <w:rPr>
          <w:b/>
          <w:i/>
        </w:rPr>
      </w:pPr>
      <w:r w:rsidRPr="002F5BD2">
        <w:rPr>
          <w:b/>
          <w:i/>
        </w:rPr>
        <w:t xml:space="preserve">ОБРАЗЕЦ № 2 </w:t>
      </w:r>
    </w:p>
    <w:p w:rsidR="00903BBF" w:rsidRDefault="00903BBF" w:rsidP="00ED1BDE">
      <w:pPr>
        <w:jc w:val="right"/>
        <w:rPr>
          <w:b/>
          <w:i/>
        </w:rPr>
      </w:pPr>
    </w:p>
    <w:p w:rsidR="00903BBF" w:rsidRDefault="00903BBF" w:rsidP="00ED1BDE">
      <w:pPr>
        <w:jc w:val="right"/>
        <w:rPr>
          <w:b/>
          <w:i/>
        </w:rPr>
      </w:pPr>
    </w:p>
    <w:p w:rsidR="00903BBF" w:rsidRPr="002F5BD2" w:rsidRDefault="00903BBF" w:rsidP="00ED1BDE">
      <w:pPr>
        <w:jc w:val="right"/>
        <w:rPr>
          <w:b/>
          <w:i/>
        </w:rPr>
      </w:pPr>
    </w:p>
    <w:p w:rsidR="00903BBF" w:rsidRPr="00903BBF" w:rsidRDefault="00903BBF" w:rsidP="00903BBF">
      <w:pPr>
        <w:pStyle w:val="BodyText1"/>
        <w:jc w:val="center"/>
        <w:rPr>
          <w:b/>
          <w:sz w:val="24"/>
          <w:szCs w:val="24"/>
        </w:rPr>
      </w:pPr>
      <w:r w:rsidRPr="00903BBF">
        <w:rPr>
          <w:b/>
          <w:sz w:val="24"/>
          <w:szCs w:val="24"/>
        </w:rPr>
        <w:t xml:space="preserve">Стандартен образец за единния европейски документ за обществени поръчки (ЕЕДОП) – приложен като самостоятелно обособен </w:t>
      </w:r>
      <w:r w:rsidR="00D2729E">
        <w:rPr>
          <w:b/>
          <w:sz w:val="24"/>
          <w:szCs w:val="24"/>
          <w:lang w:val="en-US"/>
        </w:rPr>
        <w:t xml:space="preserve">zip </w:t>
      </w:r>
      <w:r w:rsidRPr="00903BBF">
        <w:rPr>
          <w:b/>
          <w:sz w:val="24"/>
          <w:szCs w:val="24"/>
        </w:rPr>
        <w:t>файл в електронната преписка на поръчката</w:t>
      </w:r>
    </w:p>
    <w:p w:rsidR="00903BBF" w:rsidRDefault="00D2729E" w:rsidP="00903BBF">
      <w:pPr>
        <w:pStyle w:val="Annexetitre"/>
        <w:rPr>
          <w:rStyle w:val="Hyperlink"/>
          <w:szCs w:val="24"/>
        </w:rPr>
      </w:pPr>
      <w:hyperlink r:id="rId9" w:history="1">
        <w:r w:rsidRPr="00D2729E">
          <w:rPr>
            <w:rStyle w:val="Hyperlink"/>
            <w:szCs w:val="24"/>
          </w:rPr>
          <w:t>http://www.vik-burgas.com/procurements?idproc=275</w:t>
        </w:r>
      </w:hyperlink>
      <w:r>
        <w:rPr>
          <w:rStyle w:val="Hyperlink"/>
          <w:szCs w:val="24"/>
        </w:rPr>
        <w:t xml:space="preserve"> </w:t>
      </w:r>
    </w:p>
    <w:p w:rsidR="00903BBF" w:rsidRDefault="00903BBF">
      <w:pPr>
        <w:suppressAutoHyphens w:val="0"/>
        <w:spacing w:after="200" w:line="276" w:lineRule="auto"/>
        <w:rPr>
          <w:rStyle w:val="Hyperlink"/>
          <w:rFonts w:eastAsia="Calibri"/>
          <w:b/>
        </w:rPr>
      </w:pPr>
      <w:r>
        <w:rPr>
          <w:rStyle w:val="Hyperlink"/>
        </w:rPr>
        <w:br w:type="page"/>
      </w:r>
      <w:bookmarkStart w:id="4" w:name="_GoBack"/>
      <w:bookmarkEnd w:id="4"/>
    </w:p>
    <w:p w:rsidR="00ED1BDE" w:rsidRPr="002F5BD2" w:rsidRDefault="00A817D9" w:rsidP="00ED1BDE">
      <w:pPr>
        <w:jc w:val="right"/>
        <w:rPr>
          <w:b/>
          <w:i/>
        </w:rPr>
      </w:pPr>
      <w:r w:rsidRPr="002F5BD2">
        <w:rPr>
          <w:b/>
          <w:i/>
        </w:rPr>
        <w:lastRenderedPageBreak/>
        <w:t>ОБРАЗЕЦ №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9422E"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 xml:space="preserve">ни бъде възложена, се задължаваме да внесем </w:t>
      </w:r>
      <w:r w:rsidRPr="0029422E">
        <w:rPr>
          <w:rFonts w:ascii="Times New Roman" w:hAnsi="Times New Roman"/>
          <w:sz w:val="24"/>
          <w:szCs w:val="24"/>
        </w:rPr>
        <w:t xml:space="preserve">гаранция за изпълнение на договора в размер на </w:t>
      </w:r>
      <w:r w:rsidRPr="0029422E">
        <w:rPr>
          <w:rFonts w:ascii="Times New Roman" w:hAnsi="Times New Roman"/>
          <w:sz w:val="24"/>
          <w:szCs w:val="24"/>
          <w:u w:val="single"/>
        </w:rPr>
        <w:t>2% от прогнозната стойност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5" w:name="OLE_LINK2"/>
      <w:bookmarkStart w:id="6" w:name="OLE_LINK3"/>
      <w:r w:rsidRPr="002F5BD2">
        <w:rPr>
          <w:rFonts w:ascii="Times New Roman" w:hAnsi="Times New Roman"/>
          <w:sz w:val="24"/>
          <w:szCs w:val="24"/>
        </w:rPr>
        <w:t>Декларирам</w:t>
      </w:r>
      <w:bookmarkEnd w:id="5"/>
      <w:bookmarkEnd w:id="6"/>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BC7046">
        <w:rPr>
          <w:rFonts w:ascii="Times New Roman" w:hAnsi="Times New Roman"/>
          <w:sz w:val="24"/>
          <w:szCs w:val="24"/>
        </w:rPr>
        <w:t xml:space="preserve">Декларирам, че срокът на валидността на нашата оферта е </w:t>
      </w:r>
      <w:r w:rsidR="002835CB" w:rsidRPr="00BC7046">
        <w:rPr>
          <w:rFonts w:ascii="Times New Roman" w:hAnsi="Times New Roman"/>
          <w:sz w:val="24"/>
          <w:szCs w:val="24"/>
          <w:u w:val="single"/>
        </w:rPr>
        <w:t>6</w:t>
      </w:r>
      <w:r w:rsidRPr="00BC7046">
        <w:rPr>
          <w:rFonts w:ascii="Times New Roman" w:hAnsi="Times New Roman"/>
          <w:sz w:val="24"/>
          <w:szCs w:val="24"/>
          <w:u w:val="single"/>
        </w:rPr>
        <w:t xml:space="preserve"> </w:t>
      </w:r>
      <w:r w:rsidR="002835CB" w:rsidRPr="00BC7046">
        <w:rPr>
          <w:rFonts w:ascii="Times New Roman" w:hAnsi="Times New Roman"/>
          <w:sz w:val="24"/>
          <w:szCs w:val="24"/>
          <w:u w:val="single"/>
        </w:rPr>
        <w:t>(шест</w:t>
      </w:r>
      <w:r w:rsidRPr="00BC7046">
        <w:rPr>
          <w:rFonts w:ascii="Times New Roman" w:hAnsi="Times New Roman"/>
          <w:sz w:val="24"/>
          <w:szCs w:val="24"/>
          <w:u w:val="single"/>
        </w:rPr>
        <w:t>)</w:t>
      </w:r>
      <w:r w:rsidRPr="00BC7046">
        <w:rPr>
          <w:rFonts w:ascii="Times New Roman" w:hAnsi="Times New Roman"/>
          <w:sz w:val="24"/>
          <w:szCs w:val="24"/>
        </w:rPr>
        <w:t xml:space="preserve"> </w:t>
      </w:r>
      <w:r w:rsidR="002835CB" w:rsidRPr="00BC7046">
        <w:rPr>
          <w:rFonts w:ascii="Times New Roman" w:hAnsi="Times New Roman"/>
          <w:sz w:val="24"/>
          <w:szCs w:val="24"/>
        </w:rPr>
        <w:t>месеца</w:t>
      </w:r>
      <w:r w:rsidR="00F41D51" w:rsidRPr="00BC7046">
        <w:rPr>
          <w:rFonts w:ascii="Times New Roman" w:hAnsi="Times New Roman"/>
          <w:sz w:val="24"/>
          <w:szCs w:val="24"/>
        </w:rPr>
        <w:t>,</w:t>
      </w:r>
      <w:r w:rsidRPr="00BC7046">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CB0881" w:rsidRPr="00CB0881" w:rsidRDefault="009D3377" w:rsidP="00AC5A52">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r w:rsidR="00CB0881">
        <w:rPr>
          <w:rFonts w:ascii="Times New Roman" w:hAnsi="Times New Roman"/>
          <w:i/>
          <w:sz w:val="24"/>
          <w:szCs w:val="24"/>
          <w:u w:val="single"/>
        </w:rPr>
        <w:t xml:space="preserve"> </w:t>
      </w:r>
    </w:p>
    <w:p w:rsidR="00F279D5" w:rsidRPr="00CB0881" w:rsidRDefault="002B4361" w:rsidP="00AC5A52">
      <w:pPr>
        <w:pStyle w:val="ListParagraph"/>
        <w:numPr>
          <w:ilvl w:val="0"/>
          <w:numId w:val="6"/>
        </w:numPr>
        <w:spacing w:line="240" w:lineRule="auto"/>
        <w:ind w:left="0" w:firstLine="360"/>
        <w:jc w:val="both"/>
        <w:rPr>
          <w:rFonts w:ascii="Times New Roman" w:hAnsi="Times New Roman"/>
          <w:sz w:val="24"/>
          <w:szCs w:val="24"/>
        </w:rPr>
      </w:pPr>
      <w:r w:rsidRPr="00CB0881">
        <w:rPr>
          <w:rFonts w:ascii="Times New Roman" w:hAnsi="Times New Roman"/>
          <w:sz w:val="24"/>
          <w:szCs w:val="24"/>
        </w:rPr>
        <w:t>Прилагам</w:t>
      </w:r>
      <w:r w:rsidR="00F279D5" w:rsidRPr="00CB0881">
        <w:rPr>
          <w:rFonts w:ascii="Times New Roman" w:hAnsi="Times New Roman"/>
          <w:sz w:val="24"/>
          <w:szCs w:val="24"/>
        </w:rPr>
        <w:t xml:space="preserve"> </w:t>
      </w:r>
      <w:r w:rsidRPr="00CB0881">
        <w:rPr>
          <w:rFonts w:ascii="Times New Roman" w:hAnsi="Times New Roman"/>
          <w:sz w:val="24"/>
          <w:szCs w:val="24"/>
        </w:rPr>
        <w:t>д</w:t>
      </w:r>
      <w:r w:rsidR="00F279D5" w:rsidRPr="00CB0881">
        <w:rPr>
          <w:rFonts w:ascii="Times New Roman" w:hAnsi="Times New Roman"/>
          <w:sz w:val="24"/>
          <w:szCs w:val="24"/>
        </w:rPr>
        <w:t>окумент за упълномощаване (нотариално завере</w:t>
      </w:r>
      <w:r w:rsidR="005B423E" w:rsidRPr="00CB0881">
        <w:rPr>
          <w:rFonts w:ascii="Times New Roman" w:hAnsi="Times New Roman"/>
          <w:sz w:val="24"/>
          <w:szCs w:val="24"/>
        </w:rPr>
        <w:t xml:space="preserve">н </w:t>
      </w:r>
      <w:r w:rsidR="00F279D5" w:rsidRPr="00CB0881">
        <w:rPr>
          <w:rFonts w:ascii="Times New Roman" w:hAnsi="Times New Roman"/>
          <w:sz w:val="24"/>
          <w:szCs w:val="24"/>
        </w:rPr>
        <w:t>– оригинал или заверено копие)</w:t>
      </w:r>
      <w:r w:rsidR="0065649A" w:rsidRPr="00CB0881">
        <w:rPr>
          <w:rFonts w:ascii="Times New Roman" w:hAnsi="Times New Roman"/>
          <w:sz w:val="24"/>
          <w:szCs w:val="24"/>
        </w:rPr>
        <w:t xml:space="preserve"> </w:t>
      </w:r>
      <w:r w:rsidR="00F279D5" w:rsidRPr="00CB0881">
        <w:rPr>
          <w:rFonts w:ascii="Times New Roman" w:hAnsi="Times New Roman"/>
          <w:sz w:val="24"/>
          <w:szCs w:val="24"/>
        </w:rPr>
        <w:t>............................................</w:t>
      </w:r>
      <w:r w:rsidR="00B95BE6" w:rsidRPr="00CB0881">
        <w:rPr>
          <w:rFonts w:ascii="Times New Roman" w:hAnsi="Times New Roman"/>
          <w:sz w:val="24"/>
          <w:szCs w:val="24"/>
        </w:rPr>
        <w:t xml:space="preserve"> </w:t>
      </w:r>
      <w:r w:rsidR="00F279D5" w:rsidRPr="00CB0881">
        <w:rPr>
          <w:rFonts w:ascii="Times New Roman" w:hAnsi="Times New Roman"/>
          <w:i/>
          <w:sz w:val="24"/>
          <w:szCs w:val="24"/>
        </w:rPr>
        <w:t>Посочва се вид</w:t>
      </w:r>
      <w:r w:rsidR="000B225B" w:rsidRPr="00CB0881">
        <w:rPr>
          <w:rFonts w:ascii="Times New Roman" w:hAnsi="Times New Roman"/>
          <w:i/>
          <w:sz w:val="24"/>
          <w:szCs w:val="24"/>
        </w:rPr>
        <w:t>ът</w:t>
      </w:r>
      <w:r w:rsidR="00F279D5" w:rsidRPr="00CB0881">
        <w:rPr>
          <w:rFonts w:ascii="Times New Roman" w:hAnsi="Times New Roman"/>
          <w:i/>
          <w:sz w:val="24"/>
          <w:szCs w:val="24"/>
        </w:rPr>
        <w:t xml:space="preserve"> на документа (за случаите, когато лицето</w:t>
      </w:r>
      <w:r w:rsidR="00836FFF" w:rsidRPr="00CB0881">
        <w:rPr>
          <w:rFonts w:ascii="Times New Roman" w:hAnsi="Times New Roman"/>
          <w:i/>
          <w:sz w:val="24"/>
          <w:szCs w:val="24"/>
        </w:rPr>
        <w:t>,</w:t>
      </w:r>
      <w:r w:rsidR="00F279D5" w:rsidRPr="00CB0881">
        <w:rPr>
          <w:rFonts w:ascii="Times New Roman" w:hAnsi="Times New Roman"/>
          <w:i/>
          <w:sz w:val="24"/>
          <w:szCs w:val="24"/>
        </w:rPr>
        <w:t xml:space="preserve">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CB0881" w:rsidRPr="00CB0881" w:rsidRDefault="00CB0881" w:rsidP="00CB0881">
      <w:pPr>
        <w:pStyle w:val="NoSpacing"/>
        <w:numPr>
          <w:ilvl w:val="0"/>
          <w:numId w:val="47"/>
        </w:numPr>
        <w:ind w:left="0" w:firstLine="360"/>
        <w:jc w:val="both"/>
        <w:rPr>
          <w:sz w:val="24"/>
          <w:szCs w:val="24"/>
        </w:rPr>
      </w:pPr>
      <w:r w:rsidRPr="00CB0881">
        <w:rPr>
          <w:sz w:val="24"/>
          <w:szCs w:val="24"/>
        </w:rPr>
        <w:t>съдържание на активно вещество (Al</w:t>
      </w:r>
      <w:r w:rsidRPr="00CB0881">
        <w:rPr>
          <w:sz w:val="24"/>
          <w:szCs w:val="24"/>
          <w:vertAlign w:val="subscript"/>
        </w:rPr>
        <w:t>2</w:t>
      </w:r>
      <w:r w:rsidRPr="00CB0881">
        <w:rPr>
          <w:sz w:val="24"/>
          <w:szCs w:val="24"/>
        </w:rPr>
        <w:t>O</w:t>
      </w:r>
      <w:r w:rsidRPr="00CB0881">
        <w:rPr>
          <w:sz w:val="24"/>
          <w:szCs w:val="24"/>
          <w:vertAlign w:val="subscript"/>
        </w:rPr>
        <w:t>3</w:t>
      </w:r>
      <w:r w:rsidRPr="00CB0881">
        <w:rPr>
          <w:sz w:val="24"/>
          <w:szCs w:val="24"/>
        </w:rPr>
        <w:t xml:space="preserve">) – указано в </w:t>
      </w:r>
      <w:r>
        <w:rPr>
          <w:sz w:val="24"/>
          <w:szCs w:val="24"/>
        </w:rPr>
        <w:t>%</w:t>
      </w:r>
      <w:r w:rsidRPr="00CB0881">
        <w:rPr>
          <w:sz w:val="24"/>
          <w:szCs w:val="24"/>
        </w:rPr>
        <w:t>, масови:</w:t>
      </w:r>
      <w:r>
        <w:rPr>
          <w:sz w:val="24"/>
          <w:szCs w:val="24"/>
        </w:rPr>
        <w:t xml:space="preserve"> ............... </w:t>
      </w:r>
      <w:r w:rsidRPr="00CB0881">
        <w:t>(цифром и словом)</w:t>
      </w:r>
    </w:p>
    <w:p w:rsidR="00CB0881" w:rsidRPr="00CB0881" w:rsidRDefault="00CB0881" w:rsidP="00CB0881">
      <w:pPr>
        <w:pStyle w:val="BodyText"/>
        <w:numPr>
          <w:ilvl w:val="0"/>
          <w:numId w:val="47"/>
        </w:numPr>
        <w:suppressAutoHyphens w:val="0"/>
        <w:spacing w:after="0"/>
        <w:ind w:left="0" w:firstLine="360"/>
        <w:jc w:val="both"/>
      </w:pPr>
      <w:r w:rsidRPr="00CB0881">
        <w:t xml:space="preserve">съдържание на примес арсен /As/ - указано в </w:t>
      </w:r>
      <w:r>
        <w:t>%</w:t>
      </w:r>
      <w:r w:rsidRPr="00CB0881">
        <w:t>, масови:</w:t>
      </w:r>
      <w:r>
        <w:t xml:space="preserve"> .................... </w:t>
      </w:r>
      <w:r w:rsidRPr="00CB0881">
        <w:rPr>
          <w:sz w:val="20"/>
          <w:szCs w:val="20"/>
        </w:rPr>
        <w:t>(цифром и словом)</w:t>
      </w:r>
    </w:p>
    <w:p w:rsidR="00CB0881" w:rsidRPr="00CB0881" w:rsidRDefault="00CB0881" w:rsidP="00CB0881">
      <w:pPr>
        <w:pStyle w:val="BodyText"/>
        <w:numPr>
          <w:ilvl w:val="0"/>
          <w:numId w:val="47"/>
        </w:numPr>
        <w:suppressAutoHyphens w:val="0"/>
        <w:spacing w:after="0"/>
        <w:ind w:left="0" w:firstLine="360"/>
        <w:jc w:val="both"/>
      </w:pPr>
      <w:r w:rsidRPr="00CB0881">
        <w:t xml:space="preserve">съдържание на примес желязо /Fe/ - указано в </w:t>
      </w:r>
      <w:r>
        <w:t>%</w:t>
      </w:r>
      <w:r w:rsidRPr="00CB0881">
        <w:t>, масови:</w:t>
      </w:r>
      <w:r>
        <w:t xml:space="preserve"> .................. </w:t>
      </w:r>
      <w:r w:rsidRPr="00CB0881">
        <w:rPr>
          <w:sz w:val="20"/>
          <w:szCs w:val="20"/>
        </w:rPr>
        <w:t>(цифром и словом)</w:t>
      </w:r>
    </w:p>
    <w:p w:rsidR="00CB0881" w:rsidRPr="00CB0881" w:rsidRDefault="00CB0881" w:rsidP="00CB0881">
      <w:pPr>
        <w:pStyle w:val="BodyText"/>
        <w:numPr>
          <w:ilvl w:val="0"/>
          <w:numId w:val="47"/>
        </w:numPr>
        <w:suppressAutoHyphens w:val="0"/>
        <w:spacing w:after="0"/>
        <w:ind w:left="0" w:firstLine="360"/>
        <w:jc w:val="both"/>
      </w:pPr>
      <w:r w:rsidRPr="00CB0881">
        <w:t xml:space="preserve">съдържание на свободна киселина – указано в </w:t>
      </w:r>
      <w:r>
        <w:t>%</w:t>
      </w:r>
      <w:r w:rsidRPr="00CB0881">
        <w:t>, масови:</w:t>
      </w:r>
      <w:r>
        <w:t xml:space="preserve"> .................. </w:t>
      </w:r>
      <w:r w:rsidRPr="00CB0881">
        <w:rPr>
          <w:sz w:val="20"/>
          <w:szCs w:val="20"/>
        </w:rPr>
        <w:t>(цифром и словом)</w:t>
      </w:r>
    </w:p>
    <w:p w:rsidR="00CB0881" w:rsidRPr="00CB0881" w:rsidRDefault="00CB0881" w:rsidP="00CB0881">
      <w:pPr>
        <w:pStyle w:val="BodyText"/>
        <w:numPr>
          <w:ilvl w:val="0"/>
          <w:numId w:val="47"/>
        </w:numPr>
        <w:suppressAutoHyphens w:val="0"/>
        <w:spacing w:after="0"/>
        <w:ind w:left="0" w:firstLine="360"/>
        <w:jc w:val="both"/>
      </w:pPr>
      <w:r w:rsidRPr="00CB0881">
        <w:t>срок за съхранение - указан в години, в числено изражение:</w:t>
      </w:r>
      <w:r>
        <w:t xml:space="preserve"> .............. </w:t>
      </w:r>
      <w:r w:rsidRPr="00CB0881">
        <w:rPr>
          <w:sz w:val="20"/>
          <w:szCs w:val="20"/>
        </w:rPr>
        <w:t>(цифром и словом)</w:t>
      </w:r>
    </w:p>
    <w:p w:rsidR="00CB0881" w:rsidRDefault="00CB0881" w:rsidP="00CB0881">
      <w:pPr>
        <w:pStyle w:val="BodyText"/>
        <w:spacing w:after="0"/>
        <w:jc w:val="both"/>
        <w:rPr>
          <w:b/>
        </w:rPr>
      </w:pPr>
    </w:p>
    <w:p w:rsidR="00CB0881" w:rsidRPr="00F61EFB" w:rsidRDefault="00CB0881" w:rsidP="006F4FF1">
      <w:pPr>
        <w:jc w:val="both"/>
      </w:pPr>
      <w:r w:rsidRPr="00F61EFB">
        <w:t>Неразделна част от настоящото предложение са сертификати и други документи доказващи техническите характеристики на предлагания химически реагент, както и Инструкция/и за безопасна работа с реагента.</w:t>
      </w:r>
    </w:p>
    <w:p w:rsidR="00CB0881" w:rsidRPr="002F5BD2" w:rsidRDefault="00CB0881" w:rsidP="00D44EBD">
      <w:pPr>
        <w:ind w:firstLine="720"/>
        <w:jc w:val="both"/>
        <w:rPr>
          <w:bCs/>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Default="00ED1BDE" w:rsidP="00ED1BDE">
      <w:pPr>
        <w:pStyle w:val="NoSpacing"/>
        <w:jc w:val="both"/>
        <w:rPr>
          <w:sz w:val="24"/>
          <w:szCs w:val="24"/>
        </w:rPr>
      </w:pPr>
    </w:p>
    <w:p w:rsidR="00BC7046" w:rsidRDefault="00BC7046" w:rsidP="00ED1BDE">
      <w:pPr>
        <w:pStyle w:val="NoSpacing"/>
        <w:jc w:val="both"/>
        <w:rPr>
          <w:sz w:val="24"/>
          <w:szCs w:val="24"/>
        </w:rPr>
      </w:pPr>
    </w:p>
    <w:p w:rsidR="00BC7046" w:rsidRPr="002F5BD2" w:rsidRDefault="00BC7046"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BC7046" w:rsidRPr="00F61EFB" w:rsidRDefault="00BC7046" w:rsidP="00BC7046">
      <w:pPr>
        <w:pStyle w:val="NoSpacing"/>
        <w:jc w:val="both"/>
        <w:rPr>
          <w:b/>
          <w:sz w:val="24"/>
          <w:szCs w:val="24"/>
        </w:rPr>
      </w:pPr>
    </w:p>
    <w:p w:rsidR="00BC7046" w:rsidRPr="00B645CE" w:rsidRDefault="00BC7046" w:rsidP="00BC7046">
      <w:pPr>
        <w:pStyle w:val="NoSpacing"/>
        <w:jc w:val="both"/>
        <w:rPr>
          <w:i/>
          <w:sz w:val="24"/>
          <w:szCs w:val="24"/>
        </w:rPr>
      </w:pPr>
      <w:r w:rsidRPr="00BC7046">
        <w:rPr>
          <w:sz w:val="24"/>
          <w:szCs w:val="24"/>
        </w:rPr>
        <w:t>Цена на предлагания продукт, лева на тон реагент, с включен транспорт франко обекта</w:t>
      </w:r>
      <w:r>
        <w:rPr>
          <w:sz w:val="24"/>
          <w:szCs w:val="24"/>
        </w:rPr>
        <w:t xml:space="preserve"> </w:t>
      </w:r>
      <w:r w:rsidRPr="00B645CE">
        <w:rPr>
          <w:i/>
          <w:sz w:val="24"/>
          <w:szCs w:val="24"/>
        </w:rPr>
        <w:t>(посочва се цена в лева без ДДС, цифром и словом)</w:t>
      </w:r>
      <w:r>
        <w:rPr>
          <w:i/>
          <w:sz w:val="24"/>
          <w:szCs w:val="24"/>
        </w:rPr>
        <w:t>:</w:t>
      </w:r>
    </w:p>
    <w:p w:rsidR="00BC7046" w:rsidRPr="00BC7046" w:rsidRDefault="00BC7046" w:rsidP="00BC7046">
      <w:pPr>
        <w:pStyle w:val="NoSpacing"/>
        <w:numPr>
          <w:ilvl w:val="1"/>
          <w:numId w:val="46"/>
        </w:numPr>
        <w:tabs>
          <w:tab w:val="left" w:pos="567"/>
        </w:tabs>
        <w:ind w:hanging="1156"/>
        <w:rPr>
          <w:color w:val="000000"/>
          <w:sz w:val="24"/>
          <w:szCs w:val="24"/>
        </w:rPr>
      </w:pPr>
      <w:r w:rsidRPr="00BC7046">
        <w:rPr>
          <w:color w:val="000000"/>
          <w:sz w:val="24"/>
          <w:szCs w:val="24"/>
        </w:rPr>
        <w:t xml:space="preserve">ПСПВ ”Ясна поляна” - </w:t>
      </w:r>
      <w:r>
        <w:rPr>
          <w:color w:val="000000"/>
          <w:sz w:val="24"/>
          <w:szCs w:val="24"/>
        </w:rPr>
        <w:t>...........................</w:t>
      </w:r>
      <w:r w:rsidRPr="00BC7046">
        <w:rPr>
          <w:color w:val="000000"/>
          <w:sz w:val="24"/>
          <w:szCs w:val="24"/>
        </w:rPr>
        <w:t xml:space="preserve"> </w:t>
      </w:r>
      <w:r w:rsidRPr="00BC7046">
        <w:rPr>
          <w:i/>
          <w:sz w:val="24"/>
          <w:szCs w:val="24"/>
        </w:rPr>
        <w:t>(посочва се цена в лева без ДДС,</w:t>
      </w:r>
      <w:r w:rsidRPr="00B645CE">
        <w:rPr>
          <w:i/>
          <w:sz w:val="24"/>
          <w:szCs w:val="24"/>
        </w:rPr>
        <w:t xml:space="preserve"> цифром и словом)</w:t>
      </w:r>
    </w:p>
    <w:p w:rsidR="00BC7046" w:rsidRDefault="00BC7046" w:rsidP="00BC7046">
      <w:pPr>
        <w:pStyle w:val="NoSpacing"/>
        <w:numPr>
          <w:ilvl w:val="1"/>
          <w:numId w:val="46"/>
        </w:numPr>
        <w:tabs>
          <w:tab w:val="left" w:pos="567"/>
        </w:tabs>
        <w:ind w:hanging="1156"/>
        <w:rPr>
          <w:color w:val="000000"/>
          <w:sz w:val="24"/>
          <w:szCs w:val="24"/>
          <w:u w:val="single"/>
        </w:rPr>
      </w:pPr>
      <w:r w:rsidRPr="00BC7046">
        <w:rPr>
          <w:color w:val="000000"/>
          <w:sz w:val="24"/>
          <w:szCs w:val="24"/>
        </w:rPr>
        <w:t>ПСПВ ”Камчия” - ......</w:t>
      </w:r>
      <w:r>
        <w:rPr>
          <w:color w:val="000000"/>
          <w:sz w:val="24"/>
          <w:szCs w:val="24"/>
        </w:rPr>
        <w:t>.............................</w:t>
      </w:r>
      <w:r w:rsidRPr="00BC7046">
        <w:rPr>
          <w:color w:val="000000"/>
          <w:sz w:val="24"/>
          <w:szCs w:val="24"/>
        </w:rPr>
        <w:t xml:space="preserve"> </w:t>
      </w:r>
      <w:r w:rsidRPr="00BC7046">
        <w:rPr>
          <w:i/>
          <w:sz w:val="24"/>
          <w:szCs w:val="24"/>
        </w:rPr>
        <w:t>(посочва се цена в лева без ДДС,</w:t>
      </w:r>
      <w:r w:rsidRPr="00B645CE">
        <w:rPr>
          <w:i/>
          <w:sz w:val="24"/>
          <w:szCs w:val="24"/>
        </w:rPr>
        <w:t xml:space="preserve"> цифром и словом)</w:t>
      </w:r>
    </w:p>
    <w:p w:rsidR="00B70404" w:rsidRPr="002F5BD2" w:rsidRDefault="00B70404" w:rsidP="00B70404"/>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цени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953765" w:rsidRPr="002F5BD2" w:rsidRDefault="00953765" w:rsidP="00B70404">
      <w:pPr>
        <w:numPr>
          <w:ilvl w:val="0"/>
          <w:numId w:val="17"/>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ED1BDE" w:rsidRPr="002F5BD2" w:rsidRDefault="00ED1BDE" w:rsidP="00ED1BDE">
      <w:pPr>
        <w:pStyle w:val="NoSpacing"/>
        <w:jc w:val="both"/>
        <w:rPr>
          <w:sz w:val="24"/>
          <w:szCs w:val="24"/>
        </w:rPr>
      </w:pPr>
    </w:p>
    <w:p w:rsidR="0078504F" w:rsidRDefault="0078504F" w:rsidP="00ED1BDE">
      <w:pPr>
        <w:pStyle w:val="NoSpacing"/>
        <w:pBdr>
          <w:bottom w:val="single" w:sz="4" w:space="1" w:color="auto"/>
        </w:pBdr>
        <w:rPr>
          <w:sz w:val="24"/>
          <w:szCs w:val="24"/>
        </w:rPr>
      </w:pP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BC7046" w:rsidRDefault="007B2C8A" w:rsidP="00BC7046">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425D4E" w:rsidRPr="00BC7046" w:rsidSect="00C738D8">
      <w:footerReference w:type="default" r:id="rId10"/>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81" w:rsidRDefault="00CB0881">
      <w:r>
        <w:separator/>
      </w:r>
    </w:p>
  </w:endnote>
  <w:endnote w:type="continuationSeparator" w:id="0">
    <w:p w:rsidR="00CB0881" w:rsidRDefault="00CB0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81" w:rsidRPr="00BF4C2D" w:rsidRDefault="00CB0881">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F077AA">
      <w:rPr>
        <w:b/>
        <w:noProof/>
        <w:color w:val="A6A6A6"/>
      </w:rPr>
      <w:t>4</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F077AA">
      <w:rPr>
        <w:b/>
        <w:noProof/>
        <w:color w:val="A6A6A6"/>
      </w:rPr>
      <w:t>6</w:t>
    </w:r>
    <w:r w:rsidRPr="00BF4C2D">
      <w:rPr>
        <w:b/>
        <w:color w:val="A6A6A6"/>
        <w:sz w:val="24"/>
        <w:szCs w:val="24"/>
      </w:rPr>
      <w:fldChar w:fldCharType="end"/>
    </w:r>
  </w:p>
  <w:p w:rsidR="00CB0881" w:rsidRDefault="00CB08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81" w:rsidRDefault="00CB0881">
      <w:r>
        <w:separator/>
      </w:r>
    </w:p>
  </w:footnote>
  <w:footnote w:type="continuationSeparator" w:id="0">
    <w:p w:rsidR="00CB0881" w:rsidRDefault="00CB08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34232EF"/>
    <w:multiLevelType w:val="hybridMultilevel"/>
    <w:tmpl w:val="9362989A"/>
    <w:lvl w:ilvl="0" w:tplc="0402000F">
      <w:start w:val="1"/>
      <w:numFmt w:val="decimal"/>
      <w:lvlText w:val="%1."/>
      <w:lvlJc w:val="left"/>
      <w:pPr>
        <w:ind w:left="720" w:hanging="360"/>
      </w:pPr>
    </w:lvl>
    <w:lvl w:ilvl="1" w:tplc="04020009">
      <w:start w:val="1"/>
      <w:numFmt w:val="bullet"/>
      <w:lvlText w:val=""/>
      <w:lvlJc w:val="left"/>
      <w:pPr>
        <w:ind w:left="1440" w:hanging="360"/>
      </w:pPr>
      <w:rPr>
        <w:rFonts w:ascii="Wingdings" w:hAnsi="Wingding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nsid w:val="593C2C1C"/>
    <w:multiLevelType w:val="hybridMultilevel"/>
    <w:tmpl w:val="B18E2C6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2">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D6A48C7"/>
    <w:multiLevelType w:val="hybridMultilevel"/>
    <w:tmpl w:val="A1E453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0">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2">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5"/>
  </w:num>
  <w:num w:numId="3">
    <w:abstractNumId w:val="8"/>
  </w:num>
  <w:num w:numId="4">
    <w:abstractNumId w:val="27"/>
  </w:num>
  <w:num w:numId="5">
    <w:abstractNumId w:val="39"/>
  </w:num>
  <w:num w:numId="6">
    <w:abstractNumId w:val="4"/>
  </w:num>
  <w:num w:numId="7">
    <w:abstractNumId w:val="20"/>
  </w:num>
  <w:num w:numId="8">
    <w:abstractNumId w:val="28"/>
  </w:num>
  <w:num w:numId="9">
    <w:abstractNumId w:val="29"/>
    <w:lvlOverride w:ilvl="0">
      <w:startOverride w:val="1"/>
    </w:lvlOverride>
  </w:num>
  <w:num w:numId="10">
    <w:abstractNumId w:val="22"/>
    <w:lvlOverride w:ilvl="0">
      <w:startOverride w:val="1"/>
    </w:lvlOverride>
  </w:num>
  <w:num w:numId="11">
    <w:abstractNumId w:val="29"/>
  </w:num>
  <w:num w:numId="12">
    <w:abstractNumId w:val="22"/>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32"/>
  </w:num>
  <w:num w:numId="17">
    <w:abstractNumId w:val="40"/>
  </w:num>
  <w:num w:numId="18">
    <w:abstractNumId w:val="15"/>
  </w:num>
  <w:num w:numId="19">
    <w:abstractNumId w:val="9"/>
  </w:num>
  <w:num w:numId="20">
    <w:abstractNumId w:val="7"/>
  </w:num>
  <w:num w:numId="21">
    <w:abstractNumId w:val="11"/>
  </w:num>
  <w:num w:numId="22">
    <w:abstractNumId w:val="2"/>
  </w:num>
  <w:num w:numId="23">
    <w:abstractNumId w:val="24"/>
  </w:num>
  <w:num w:numId="24">
    <w:abstractNumId w:val="10"/>
  </w:num>
  <w:num w:numId="25">
    <w:abstractNumId w:val="17"/>
  </w:num>
  <w:num w:numId="26">
    <w:abstractNumId w:val="30"/>
  </w:num>
  <w:num w:numId="27">
    <w:abstractNumId w:val="41"/>
  </w:num>
  <w:num w:numId="28">
    <w:abstractNumId w:val="14"/>
  </w:num>
  <w:num w:numId="29">
    <w:abstractNumId w:val="31"/>
  </w:num>
  <w:num w:numId="30">
    <w:abstractNumId w:val="43"/>
  </w:num>
  <w:num w:numId="31">
    <w:abstractNumId w:val="19"/>
  </w:num>
  <w:num w:numId="32">
    <w:abstractNumId w:val="38"/>
  </w:num>
  <w:num w:numId="33">
    <w:abstractNumId w:val="13"/>
  </w:num>
  <w:num w:numId="34">
    <w:abstractNumId w:val="33"/>
  </w:num>
  <w:num w:numId="35">
    <w:abstractNumId w:val="23"/>
  </w:num>
  <w:num w:numId="36">
    <w:abstractNumId w:val="5"/>
  </w:num>
  <w:num w:numId="37">
    <w:abstractNumId w:val="1"/>
  </w:num>
  <w:num w:numId="38">
    <w:abstractNumId w:val="21"/>
  </w:num>
  <w:num w:numId="39">
    <w:abstractNumId w:val="37"/>
  </w:num>
  <w:num w:numId="40">
    <w:abstractNumId w:val="35"/>
  </w:num>
  <w:num w:numId="41">
    <w:abstractNumId w:val="6"/>
  </w:num>
  <w:num w:numId="42">
    <w:abstractNumId w:val="18"/>
  </w:num>
  <w:num w:numId="43">
    <w:abstractNumId w:val="42"/>
  </w:num>
  <w:num w:numId="44">
    <w:abstractNumId w:val="0"/>
  </w:num>
  <w:num w:numId="45">
    <w:abstractNumId w:val="3"/>
  </w:num>
  <w:num w:numId="46">
    <w:abstractNumId w:val="16"/>
  </w:num>
  <w:num w:numId="47">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078A"/>
    <w:rsid w:val="00012451"/>
    <w:rsid w:val="000264A6"/>
    <w:rsid w:val="00032C33"/>
    <w:rsid w:val="000402A2"/>
    <w:rsid w:val="00040982"/>
    <w:rsid w:val="00047F93"/>
    <w:rsid w:val="00056F46"/>
    <w:rsid w:val="0005742E"/>
    <w:rsid w:val="00057AFA"/>
    <w:rsid w:val="00062656"/>
    <w:rsid w:val="00063D46"/>
    <w:rsid w:val="00070103"/>
    <w:rsid w:val="00092E7D"/>
    <w:rsid w:val="000A783F"/>
    <w:rsid w:val="000B01E2"/>
    <w:rsid w:val="000B225B"/>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92E48"/>
    <w:rsid w:val="001C5167"/>
    <w:rsid w:val="001C6274"/>
    <w:rsid w:val="001C72DB"/>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22E"/>
    <w:rsid w:val="002943AB"/>
    <w:rsid w:val="002A6F1E"/>
    <w:rsid w:val="002B4361"/>
    <w:rsid w:val="002C560A"/>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401BD9"/>
    <w:rsid w:val="004140BF"/>
    <w:rsid w:val="00420514"/>
    <w:rsid w:val="00425D4E"/>
    <w:rsid w:val="00436D62"/>
    <w:rsid w:val="0044020A"/>
    <w:rsid w:val="00442D02"/>
    <w:rsid w:val="00443480"/>
    <w:rsid w:val="004455F1"/>
    <w:rsid w:val="00457D45"/>
    <w:rsid w:val="00457DF6"/>
    <w:rsid w:val="00460CB4"/>
    <w:rsid w:val="00467056"/>
    <w:rsid w:val="004708E8"/>
    <w:rsid w:val="00473369"/>
    <w:rsid w:val="0047470F"/>
    <w:rsid w:val="00474B77"/>
    <w:rsid w:val="00474EE0"/>
    <w:rsid w:val="00482196"/>
    <w:rsid w:val="00482E91"/>
    <w:rsid w:val="00492665"/>
    <w:rsid w:val="00492F0D"/>
    <w:rsid w:val="0049788C"/>
    <w:rsid w:val="004A230F"/>
    <w:rsid w:val="004A3DC1"/>
    <w:rsid w:val="004B01EB"/>
    <w:rsid w:val="004B0DFF"/>
    <w:rsid w:val="004B3E82"/>
    <w:rsid w:val="004B45C1"/>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506F"/>
    <w:rsid w:val="005A7DE6"/>
    <w:rsid w:val="005B423E"/>
    <w:rsid w:val="005C627D"/>
    <w:rsid w:val="005D3C50"/>
    <w:rsid w:val="005E06A5"/>
    <w:rsid w:val="005E66E0"/>
    <w:rsid w:val="006006EF"/>
    <w:rsid w:val="00603DA8"/>
    <w:rsid w:val="00604D09"/>
    <w:rsid w:val="006152CC"/>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5246"/>
    <w:rsid w:val="006E09EC"/>
    <w:rsid w:val="006F4FF1"/>
    <w:rsid w:val="006F7FA4"/>
    <w:rsid w:val="00705C18"/>
    <w:rsid w:val="007060C5"/>
    <w:rsid w:val="007062BB"/>
    <w:rsid w:val="00706EC4"/>
    <w:rsid w:val="0070739E"/>
    <w:rsid w:val="0071278B"/>
    <w:rsid w:val="00714B84"/>
    <w:rsid w:val="007259F3"/>
    <w:rsid w:val="007648E1"/>
    <w:rsid w:val="0078138C"/>
    <w:rsid w:val="0078504F"/>
    <w:rsid w:val="00785F8F"/>
    <w:rsid w:val="007A3E99"/>
    <w:rsid w:val="007B2C8A"/>
    <w:rsid w:val="007B5B4C"/>
    <w:rsid w:val="007B6797"/>
    <w:rsid w:val="007C5354"/>
    <w:rsid w:val="007D09F3"/>
    <w:rsid w:val="007D1B23"/>
    <w:rsid w:val="007D5AF2"/>
    <w:rsid w:val="007E038D"/>
    <w:rsid w:val="007E498F"/>
    <w:rsid w:val="007F11AA"/>
    <w:rsid w:val="007F28C0"/>
    <w:rsid w:val="007F7BF5"/>
    <w:rsid w:val="00803A05"/>
    <w:rsid w:val="00804654"/>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3BBF"/>
    <w:rsid w:val="00906909"/>
    <w:rsid w:val="00912919"/>
    <w:rsid w:val="00925562"/>
    <w:rsid w:val="00942DDE"/>
    <w:rsid w:val="00950E11"/>
    <w:rsid w:val="00953620"/>
    <w:rsid w:val="00953765"/>
    <w:rsid w:val="009562CC"/>
    <w:rsid w:val="00962A39"/>
    <w:rsid w:val="009721E1"/>
    <w:rsid w:val="00995CAD"/>
    <w:rsid w:val="00996F94"/>
    <w:rsid w:val="009975CE"/>
    <w:rsid w:val="009A07C0"/>
    <w:rsid w:val="009A3630"/>
    <w:rsid w:val="009B2E98"/>
    <w:rsid w:val="009B5FEA"/>
    <w:rsid w:val="009B61AB"/>
    <w:rsid w:val="009B6AA2"/>
    <w:rsid w:val="009C5B80"/>
    <w:rsid w:val="009D3377"/>
    <w:rsid w:val="00A10901"/>
    <w:rsid w:val="00A1737B"/>
    <w:rsid w:val="00A40733"/>
    <w:rsid w:val="00A51D57"/>
    <w:rsid w:val="00A55C56"/>
    <w:rsid w:val="00A56604"/>
    <w:rsid w:val="00A56B50"/>
    <w:rsid w:val="00A57A54"/>
    <w:rsid w:val="00A645BD"/>
    <w:rsid w:val="00A7041C"/>
    <w:rsid w:val="00A718C0"/>
    <w:rsid w:val="00A76279"/>
    <w:rsid w:val="00A817D9"/>
    <w:rsid w:val="00A913C4"/>
    <w:rsid w:val="00A96E58"/>
    <w:rsid w:val="00AA5E71"/>
    <w:rsid w:val="00AB20F8"/>
    <w:rsid w:val="00AC5A52"/>
    <w:rsid w:val="00AD2D9D"/>
    <w:rsid w:val="00AE699E"/>
    <w:rsid w:val="00B413F2"/>
    <w:rsid w:val="00B520A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C7046"/>
    <w:rsid w:val="00BD7B33"/>
    <w:rsid w:val="00BE0C0A"/>
    <w:rsid w:val="00BF0C42"/>
    <w:rsid w:val="00BF1B20"/>
    <w:rsid w:val="00BF5BAB"/>
    <w:rsid w:val="00C00550"/>
    <w:rsid w:val="00C129F4"/>
    <w:rsid w:val="00C21C0F"/>
    <w:rsid w:val="00C26688"/>
    <w:rsid w:val="00C30C2A"/>
    <w:rsid w:val="00C36196"/>
    <w:rsid w:val="00C52866"/>
    <w:rsid w:val="00C54B99"/>
    <w:rsid w:val="00C55D30"/>
    <w:rsid w:val="00C61A95"/>
    <w:rsid w:val="00C738D8"/>
    <w:rsid w:val="00C73B80"/>
    <w:rsid w:val="00C74F4E"/>
    <w:rsid w:val="00C76735"/>
    <w:rsid w:val="00C82E5F"/>
    <w:rsid w:val="00C91DE5"/>
    <w:rsid w:val="00C94C82"/>
    <w:rsid w:val="00CA6856"/>
    <w:rsid w:val="00CB0881"/>
    <w:rsid w:val="00CB59EC"/>
    <w:rsid w:val="00CC66C7"/>
    <w:rsid w:val="00CD0A0D"/>
    <w:rsid w:val="00CD7EBD"/>
    <w:rsid w:val="00D02C1A"/>
    <w:rsid w:val="00D065CB"/>
    <w:rsid w:val="00D114BC"/>
    <w:rsid w:val="00D158CE"/>
    <w:rsid w:val="00D15E11"/>
    <w:rsid w:val="00D16F48"/>
    <w:rsid w:val="00D23056"/>
    <w:rsid w:val="00D230D4"/>
    <w:rsid w:val="00D26D16"/>
    <w:rsid w:val="00D2729E"/>
    <w:rsid w:val="00D309F1"/>
    <w:rsid w:val="00D321A0"/>
    <w:rsid w:val="00D44EBD"/>
    <w:rsid w:val="00D50728"/>
    <w:rsid w:val="00D534DD"/>
    <w:rsid w:val="00D536EC"/>
    <w:rsid w:val="00D53D62"/>
    <w:rsid w:val="00D54C13"/>
    <w:rsid w:val="00D572B3"/>
    <w:rsid w:val="00D67BE6"/>
    <w:rsid w:val="00D722AA"/>
    <w:rsid w:val="00D73C0D"/>
    <w:rsid w:val="00D76D17"/>
    <w:rsid w:val="00D90D4C"/>
    <w:rsid w:val="00D96DB8"/>
    <w:rsid w:val="00DA3784"/>
    <w:rsid w:val="00DB1EA1"/>
    <w:rsid w:val="00DB492D"/>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44FA"/>
    <w:rsid w:val="00E97270"/>
    <w:rsid w:val="00EB3ECE"/>
    <w:rsid w:val="00EC3456"/>
    <w:rsid w:val="00ED1BDE"/>
    <w:rsid w:val="00ED2660"/>
    <w:rsid w:val="00ED3556"/>
    <w:rsid w:val="00EF2090"/>
    <w:rsid w:val="00EF5153"/>
    <w:rsid w:val="00F077AA"/>
    <w:rsid w:val="00F108BA"/>
    <w:rsid w:val="00F20156"/>
    <w:rsid w:val="00F235DC"/>
    <w:rsid w:val="00F279D5"/>
    <w:rsid w:val="00F31214"/>
    <w:rsid w:val="00F35E58"/>
    <w:rsid w:val="00F36D61"/>
    <w:rsid w:val="00F41D51"/>
    <w:rsid w:val="00F537FA"/>
    <w:rsid w:val="00F67390"/>
    <w:rsid w:val="00F711D2"/>
    <w:rsid w:val="00F712AA"/>
    <w:rsid w:val="00F753F3"/>
    <w:rsid w:val="00F75E6E"/>
    <w:rsid w:val="00F844CA"/>
    <w:rsid w:val="00FA240C"/>
    <w:rsid w:val="00FB142A"/>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903BBF"/>
    <w:pPr>
      <w:widowControl w:val="0"/>
      <w:suppressAutoHyphens w:val="0"/>
      <w:jc w:val="both"/>
    </w:pPr>
    <w:rPr>
      <w:sz w:val="28"/>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BodyText1">
    <w:name w:val="Body Text1"/>
    <w:basedOn w:val="Normal"/>
    <w:rsid w:val="00903BBF"/>
    <w:pPr>
      <w:widowControl w:val="0"/>
      <w:suppressAutoHyphens w:val="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vik-burgas.com/procurements?idproc=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59387-DF61-4B37-9851-A5D66A3D2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6</Pages>
  <Words>1736</Words>
  <Characters>9863</Characters>
  <Application>Microsoft Office Word</Application>
  <DocSecurity>0</DocSecurity>
  <Lines>167</Lines>
  <Paragraphs>49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11550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45</cp:revision>
  <cp:lastPrinted>2018-06-25T12:48:00Z</cp:lastPrinted>
  <dcterms:created xsi:type="dcterms:W3CDTF">2016-11-09T07:41:00Z</dcterms:created>
  <dcterms:modified xsi:type="dcterms:W3CDTF">2018-06-25T12:48:00Z</dcterms:modified>
</cp:coreProperties>
</file>