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FE1CDE" w:rsidRDefault="00E97270" w:rsidP="00E97270">
      <w:pPr>
        <w:jc w:val="center"/>
        <w:rPr>
          <w:b/>
        </w:rPr>
      </w:pPr>
      <w:r w:rsidRPr="00FE1CDE">
        <w:rPr>
          <w:b/>
        </w:rPr>
        <w:t>Обособена позиция ............................................</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w:t>
            </w:r>
            <w:r w:rsidR="00E43C0A">
              <w:rPr>
                <w:color w:val="000000"/>
                <w:sz w:val="20"/>
                <w:szCs w:val="20"/>
              </w:rPr>
              <w:t xml:space="preserve"> </w:t>
            </w:r>
            <w:r w:rsidR="00E43C0A" w:rsidRPr="00FE1CDE">
              <w:rPr>
                <w:sz w:val="20"/>
                <w:szCs w:val="20"/>
              </w:rPr>
              <w:t>за обособена позиция № .....</w:t>
            </w:r>
            <w:r w:rsidRPr="00876F0C">
              <w:rPr>
                <w:color w:val="000000"/>
                <w:sz w:val="20"/>
                <w:szCs w:val="20"/>
              </w:rPr>
              <w:t>,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3E291A">
            <w:pPr>
              <w:rPr>
                <w:color w:val="000000"/>
                <w:sz w:val="20"/>
                <w:szCs w:val="20"/>
              </w:rPr>
            </w:pPr>
            <w:r w:rsidRPr="00876F0C">
              <w:rPr>
                <w:color w:val="000000"/>
                <w:sz w:val="20"/>
                <w:szCs w:val="20"/>
              </w:rPr>
              <w:t xml:space="preserve">Плик “Предлагани ценови параметри” </w:t>
            </w:r>
            <w:r w:rsidRPr="00FE1CDE">
              <w:rPr>
                <w:sz w:val="20"/>
                <w:szCs w:val="20"/>
              </w:rPr>
              <w:t>за обособена позиция №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r w:rsidR="00BC51F5"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r w:rsidR="00BC51F5"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Pr="002F5BD2">
          <w:rPr>
            <w:rStyle w:val="Hyperlink"/>
            <w:sz w:val="22"/>
          </w:rPr>
          <w:t>http://www.vik-burgas.com/procurements?idproc=</w:t>
        </w:r>
        <w:r w:rsidR="00E43C0A">
          <w:rPr>
            <w:rStyle w:val="Hyperlink"/>
            <w:sz w:val="22"/>
          </w:rPr>
          <w:t>206</w:t>
        </w:r>
        <w:bookmarkStart w:id="0" w:name="_GoBack"/>
        <w:bookmarkEnd w:id="0"/>
        <w:r w:rsidRPr="002F5BD2">
          <w:rPr>
            <w:rStyle w:val="Hyperlink"/>
            <w:sz w:val="22"/>
          </w:rPr>
          <w:t>/</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E43C0A" w:rsidRDefault="00062656" w:rsidP="00E43C0A">
            <w:pPr>
              <w:rPr>
                <w:b/>
                <w:i/>
                <w:sz w:val="22"/>
              </w:rPr>
            </w:pPr>
            <w:r w:rsidRPr="00E43C0A">
              <w:rPr>
                <w:b/>
                <w:i/>
                <w:sz w:val="22"/>
              </w:rPr>
              <w:t>Отговор: 00571-201</w:t>
            </w:r>
            <w:r w:rsidR="00FE1CDE" w:rsidRPr="00E43C0A">
              <w:rPr>
                <w:b/>
                <w:i/>
                <w:sz w:val="22"/>
              </w:rPr>
              <w:t>7</w:t>
            </w:r>
            <w:r w:rsidRPr="00E43C0A">
              <w:rPr>
                <w:b/>
                <w:i/>
                <w:sz w:val="22"/>
              </w:rPr>
              <w:t>-00</w:t>
            </w:r>
            <w:r w:rsidR="00E43C0A" w:rsidRPr="00E43C0A">
              <w:rPr>
                <w:b/>
                <w:i/>
                <w:sz w:val="22"/>
              </w:rPr>
              <w:t>09</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FE1CDE" w:rsidRDefault="00FE1CDE" w:rsidP="007648E1">
            <w:pPr>
              <w:rPr>
                <w:sz w:val="22"/>
                <w:szCs w:val="22"/>
              </w:rPr>
            </w:pPr>
            <w:r w:rsidRPr="00FE1CDE">
              <w:t>Доставка на помпени агрегати за питейни, битови и дренажни води за нуждите на „ВИК” ЕАД, гр. Бургас, за период от 3 години.</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E43C0A" w:rsidRDefault="00062656" w:rsidP="007648E1">
            <w:pPr>
              <w:rPr>
                <w:sz w:val="22"/>
                <w:szCs w:val="22"/>
              </w:rPr>
            </w:pPr>
          </w:p>
          <w:p w:rsidR="00062656" w:rsidRPr="00E43C0A" w:rsidRDefault="00062656" w:rsidP="00E43C0A">
            <w:pPr>
              <w:rPr>
                <w:sz w:val="22"/>
                <w:szCs w:val="22"/>
              </w:rPr>
            </w:pPr>
            <w:r w:rsidRPr="00E43C0A">
              <w:rPr>
                <w:sz w:val="22"/>
                <w:szCs w:val="22"/>
                <w:lang w:val="en-US"/>
              </w:rPr>
              <w:t xml:space="preserve">ID </w:t>
            </w:r>
            <w:r w:rsidRPr="00E43C0A">
              <w:rPr>
                <w:sz w:val="22"/>
                <w:szCs w:val="22"/>
              </w:rPr>
              <w:t xml:space="preserve">номер </w:t>
            </w:r>
            <w:r w:rsidR="00E43C0A" w:rsidRPr="00E43C0A">
              <w:rPr>
                <w:sz w:val="22"/>
                <w:szCs w:val="22"/>
              </w:rPr>
              <w:t>206</w:t>
            </w:r>
            <w:r w:rsidRPr="00E43C0A">
              <w:rPr>
                <w:sz w:val="22"/>
                <w:szCs w:val="22"/>
              </w:rPr>
              <w:t>/</w:t>
            </w:r>
            <w:r w:rsidR="00E43C0A" w:rsidRPr="00E43C0A">
              <w:rPr>
                <w:sz w:val="22"/>
                <w:szCs w:val="22"/>
              </w:rPr>
              <w:t>22</w:t>
            </w:r>
            <w:r w:rsidRPr="00E43C0A">
              <w:rPr>
                <w:sz w:val="22"/>
                <w:szCs w:val="22"/>
              </w:rPr>
              <w:t>.0</w:t>
            </w:r>
            <w:r w:rsidR="00E43C0A" w:rsidRPr="00E43C0A">
              <w:rPr>
                <w:sz w:val="22"/>
                <w:szCs w:val="22"/>
              </w:rPr>
              <w:t>5</w:t>
            </w:r>
            <w:r w:rsidRPr="00E43C0A">
              <w:rPr>
                <w:sz w:val="22"/>
                <w:szCs w:val="22"/>
              </w:rPr>
              <w:t>.201</w:t>
            </w:r>
            <w:r w:rsidR="00FE1CDE" w:rsidRPr="00E43C0A">
              <w:rPr>
                <w:sz w:val="22"/>
                <w:szCs w:val="22"/>
              </w:rPr>
              <w:t>7</w:t>
            </w:r>
            <w:r w:rsidRPr="00E43C0A">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NoSpacing"/>
        <w:jc w:val="center"/>
        <w:rPr>
          <w:sz w:val="24"/>
          <w:szCs w:val="24"/>
        </w:rPr>
      </w:pP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FE1CDE" w:rsidRDefault="00ED1BDE" w:rsidP="00ED1BDE">
      <w:pPr>
        <w:jc w:val="center"/>
        <w:rPr>
          <w:b/>
        </w:rPr>
      </w:pPr>
      <w:r w:rsidRPr="00FE1CDE">
        <w:t>обособена позиция ___________________________________</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FE1CDE"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FE1CDE">
        <w:rPr>
          <w:bCs/>
          <w:lang w:eastAsia="en-US"/>
        </w:rPr>
        <w:t>обособена позиция ......................</w:t>
      </w:r>
      <w:r w:rsidRPr="00FE1CDE">
        <w:t>, удостоверявам</w:t>
      </w:r>
      <w:r w:rsidR="00655D04" w:rsidRPr="00FE1CDE">
        <w:t xml:space="preserve"> и потвърждавам, </w:t>
      </w:r>
      <w:r w:rsidRPr="00FE1CDE">
        <w:t>че отговарям</w:t>
      </w:r>
      <w:r w:rsidR="00BC36AA" w:rsidRPr="00FE1CDE">
        <w:t>е</w:t>
      </w:r>
      <w:r w:rsidRPr="00FE1CDE">
        <w:t xml:space="preserve"> на изискванията и усло</w:t>
      </w:r>
      <w:r w:rsidR="00661283" w:rsidRPr="00FE1CDE">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767451"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ако ни бъде възложена обществената поръчка, се задължаваме да внесем </w:t>
      </w:r>
      <w:r w:rsidRPr="00767451">
        <w:rPr>
          <w:rFonts w:ascii="Times New Roman" w:hAnsi="Times New Roman"/>
          <w:sz w:val="24"/>
          <w:szCs w:val="24"/>
        </w:rPr>
        <w:t xml:space="preserve">гаранция за изпълнение на договора в размер на </w:t>
      </w:r>
      <w:r w:rsidRPr="00767451">
        <w:rPr>
          <w:rFonts w:ascii="Times New Roman" w:hAnsi="Times New Roman"/>
          <w:sz w:val="24"/>
          <w:szCs w:val="24"/>
          <w:u w:val="single"/>
        </w:rPr>
        <w:t xml:space="preserve">2% от прогнозната стойност на </w:t>
      </w:r>
      <w:r w:rsidR="00D11CAB">
        <w:rPr>
          <w:rFonts w:ascii="Times New Roman" w:hAnsi="Times New Roman"/>
          <w:sz w:val="24"/>
          <w:szCs w:val="24"/>
          <w:u w:val="single"/>
        </w:rPr>
        <w:t>поръчката по съответната обособена позиция</w:t>
      </w:r>
      <w:r w:rsidRPr="00767451">
        <w:rPr>
          <w:rFonts w:ascii="Times New Roman" w:hAnsi="Times New Roman"/>
          <w:sz w:val="24"/>
          <w:szCs w:val="24"/>
          <w:u w:val="single"/>
        </w:rPr>
        <w:t>.</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2F5BD2">
        <w:rPr>
          <w:rFonts w:ascii="Times New Roman" w:hAnsi="Times New Roman"/>
          <w:sz w:val="24"/>
          <w:szCs w:val="24"/>
        </w:rPr>
        <w:t>Декларирам</w:t>
      </w:r>
      <w:bookmarkEnd w:id="1"/>
      <w:bookmarkEnd w:id="2"/>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FE1CDE">
        <w:rPr>
          <w:rFonts w:ascii="Times New Roman" w:hAnsi="Times New Roman"/>
          <w:sz w:val="24"/>
          <w:szCs w:val="24"/>
        </w:rPr>
        <w:t xml:space="preserve">Декларирам, че срокът на валидността на нашата оферта е </w:t>
      </w:r>
      <w:r w:rsidR="002835CB" w:rsidRPr="00FE1CDE">
        <w:rPr>
          <w:rFonts w:ascii="Times New Roman" w:hAnsi="Times New Roman"/>
          <w:sz w:val="24"/>
          <w:szCs w:val="24"/>
          <w:u w:val="single"/>
        </w:rPr>
        <w:t>6</w:t>
      </w:r>
      <w:r w:rsidRPr="00FE1CDE">
        <w:rPr>
          <w:rFonts w:ascii="Times New Roman" w:hAnsi="Times New Roman"/>
          <w:sz w:val="24"/>
          <w:szCs w:val="24"/>
          <w:u w:val="single"/>
        </w:rPr>
        <w:t xml:space="preserve"> </w:t>
      </w:r>
      <w:r w:rsidR="002835CB" w:rsidRPr="00FE1CDE">
        <w:rPr>
          <w:rFonts w:ascii="Times New Roman" w:hAnsi="Times New Roman"/>
          <w:sz w:val="24"/>
          <w:szCs w:val="24"/>
          <w:u w:val="single"/>
        </w:rPr>
        <w:t>(шест</w:t>
      </w:r>
      <w:r w:rsidRPr="00FE1CDE">
        <w:rPr>
          <w:rFonts w:ascii="Times New Roman" w:hAnsi="Times New Roman"/>
          <w:sz w:val="24"/>
          <w:szCs w:val="24"/>
          <w:u w:val="single"/>
        </w:rPr>
        <w:t>)</w:t>
      </w:r>
      <w:r w:rsidRPr="00FE1CDE">
        <w:rPr>
          <w:rFonts w:ascii="Times New Roman" w:hAnsi="Times New Roman"/>
          <w:sz w:val="24"/>
          <w:szCs w:val="24"/>
        </w:rPr>
        <w:t xml:space="preserve"> </w:t>
      </w:r>
      <w:r w:rsidR="002835CB" w:rsidRPr="00FE1CDE">
        <w:rPr>
          <w:rFonts w:ascii="Times New Roman" w:hAnsi="Times New Roman"/>
          <w:sz w:val="24"/>
          <w:szCs w:val="24"/>
        </w:rPr>
        <w:t>месеца</w:t>
      </w:r>
      <w:r w:rsidRPr="00FE1CDE">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A96E58" w:rsidRPr="00FE1CDE"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да изпълним всяка частична доставка в срок от ……… (……….) календарни дни, считано от датата на получаване на писмена заявка от Възложителя</w:t>
      </w:r>
      <w:r w:rsidR="00FE1CDE">
        <w:rPr>
          <w:rFonts w:eastAsia="Calibri"/>
          <w:sz w:val="24"/>
          <w:szCs w:val="24"/>
          <w:lang w:eastAsia="en-US"/>
        </w:rPr>
        <w:t xml:space="preserve"> </w:t>
      </w:r>
      <w:r w:rsidR="00FE1CDE" w:rsidRPr="00FE1CDE">
        <w:rPr>
          <w:i/>
          <w:sz w:val="24"/>
          <w:szCs w:val="24"/>
        </w:rPr>
        <w:t>(не по-дълъг от 4-6 седмици за агрегати до 100KW и 8 седмици за по-големи агрегати)</w:t>
      </w:r>
    </w:p>
    <w:p w:rsidR="00A96E58" w:rsidRPr="00FE1CDE"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 xml:space="preserve">Предлагаме срок </w:t>
      </w:r>
      <w:r w:rsidR="00FE1CDE">
        <w:rPr>
          <w:rFonts w:eastAsia="Calibri"/>
          <w:sz w:val="24"/>
          <w:szCs w:val="24"/>
          <w:lang w:eastAsia="en-US"/>
        </w:rPr>
        <w:t>за отстраняване на п</w:t>
      </w:r>
      <w:r w:rsidRPr="0065649A">
        <w:rPr>
          <w:rFonts w:eastAsia="Calibri"/>
          <w:sz w:val="24"/>
          <w:szCs w:val="24"/>
          <w:lang w:eastAsia="en-US"/>
        </w:rPr>
        <w:t>о</w:t>
      </w:r>
      <w:r w:rsidR="00FE1CDE">
        <w:rPr>
          <w:rFonts w:eastAsia="Calibri"/>
          <w:sz w:val="24"/>
          <w:szCs w:val="24"/>
          <w:lang w:eastAsia="en-US"/>
        </w:rPr>
        <w:t>вреда</w:t>
      </w:r>
      <w:r w:rsidRPr="0065649A">
        <w:rPr>
          <w:rFonts w:eastAsia="Calibri"/>
          <w:sz w:val="24"/>
          <w:szCs w:val="24"/>
          <w:lang w:eastAsia="en-US"/>
        </w:rPr>
        <w:t xml:space="preserve"> ………… (……….) календарни дни, считано от датата на изготвяне на констативен протокол от представители на двете страни</w:t>
      </w:r>
      <w:r w:rsidR="0008655F">
        <w:rPr>
          <w:rFonts w:eastAsia="Calibri"/>
          <w:sz w:val="24"/>
          <w:szCs w:val="24"/>
          <w:lang w:eastAsia="en-US"/>
        </w:rPr>
        <w:t xml:space="preserve"> </w:t>
      </w:r>
      <w:r w:rsidR="00FE1CDE" w:rsidRPr="00FE1CDE">
        <w:rPr>
          <w:rFonts w:eastAsia="Calibri"/>
          <w:sz w:val="24"/>
          <w:szCs w:val="24"/>
          <w:lang w:eastAsia="en-US"/>
        </w:rPr>
        <w:t>(</w:t>
      </w:r>
      <w:r w:rsidR="00FE1CDE" w:rsidRPr="00FE1CDE">
        <w:rPr>
          <w:i/>
          <w:sz w:val="24"/>
          <w:szCs w:val="24"/>
        </w:rPr>
        <w:t>да бъде не по-дълъг от срока на доставката на нови помпи)</w:t>
      </w:r>
    </w:p>
    <w:p w:rsidR="00A96E58" w:rsidRPr="008604FD" w:rsidRDefault="00A96E58" w:rsidP="0065649A">
      <w:pPr>
        <w:pStyle w:val="NoSpacing"/>
        <w:numPr>
          <w:ilvl w:val="0"/>
          <w:numId w:val="43"/>
        </w:numPr>
        <w:ind w:left="0" w:firstLine="360"/>
        <w:jc w:val="both"/>
        <w:rPr>
          <w:sz w:val="24"/>
          <w:szCs w:val="24"/>
        </w:rPr>
      </w:pPr>
      <w:r w:rsidRPr="008604FD">
        <w:rPr>
          <w:rFonts w:eastAsia="Calibri"/>
          <w:sz w:val="24"/>
          <w:szCs w:val="24"/>
          <w:lang w:eastAsia="en-US"/>
        </w:rPr>
        <w:t>Предлагаме гаранционен срок ……………..</w:t>
      </w:r>
      <w:r w:rsidR="00655D04" w:rsidRPr="008604FD">
        <w:rPr>
          <w:rFonts w:eastAsia="Calibri"/>
          <w:sz w:val="24"/>
          <w:szCs w:val="24"/>
          <w:lang w:eastAsia="en-US"/>
        </w:rPr>
        <w:t xml:space="preserve"> </w:t>
      </w:r>
      <w:r w:rsidRPr="008604FD">
        <w:rPr>
          <w:rFonts w:eastAsia="Calibri"/>
          <w:sz w:val="24"/>
          <w:szCs w:val="24"/>
          <w:lang w:eastAsia="en-US"/>
        </w:rPr>
        <w:t>(…….) месец</w:t>
      </w:r>
      <w:r w:rsidR="00113097" w:rsidRPr="008604FD">
        <w:rPr>
          <w:rFonts w:eastAsia="Calibri"/>
          <w:sz w:val="24"/>
          <w:szCs w:val="24"/>
          <w:lang w:eastAsia="en-US"/>
        </w:rPr>
        <w:t>а</w:t>
      </w:r>
      <w:r w:rsidRPr="008604FD">
        <w:rPr>
          <w:rFonts w:eastAsia="Calibri"/>
          <w:sz w:val="24"/>
          <w:szCs w:val="24"/>
          <w:lang w:eastAsia="en-US"/>
        </w:rPr>
        <w:t>, считано от датата на извършената доставка.</w:t>
      </w:r>
      <w:r w:rsidR="00655D04" w:rsidRPr="008604FD">
        <w:rPr>
          <w:rFonts w:eastAsia="Calibri"/>
          <w:sz w:val="24"/>
          <w:szCs w:val="24"/>
          <w:lang w:eastAsia="en-US"/>
        </w:rPr>
        <w:t xml:space="preserve"> </w:t>
      </w:r>
      <w:r w:rsidRPr="008604FD">
        <w:rPr>
          <w:i/>
          <w:sz w:val="24"/>
          <w:szCs w:val="24"/>
        </w:rPr>
        <w:t xml:space="preserve">(Участниците следва да предложат гаранционен срок - минимум </w:t>
      </w:r>
      <w:r w:rsidR="009975CE" w:rsidRPr="008604FD">
        <w:rPr>
          <w:i/>
          <w:sz w:val="24"/>
          <w:szCs w:val="24"/>
        </w:rPr>
        <w:t>24</w:t>
      </w:r>
      <w:r w:rsidRPr="008604FD">
        <w:rPr>
          <w:i/>
          <w:sz w:val="24"/>
          <w:szCs w:val="24"/>
        </w:rPr>
        <w:t xml:space="preserve"> месеца, считано от извършената доставка)</w:t>
      </w:r>
      <w:r w:rsidR="00655D04" w:rsidRPr="008604FD">
        <w:rPr>
          <w:i/>
          <w:sz w:val="24"/>
          <w:szCs w:val="24"/>
        </w:rPr>
        <w:t>.</w:t>
      </w:r>
    </w:p>
    <w:p w:rsidR="00FE1CDE" w:rsidRDefault="00344228" w:rsidP="0065649A">
      <w:pPr>
        <w:pStyle w:val="NoSpacing"/>
        <w:numPr>
          <w:ilvl w:val="0"/>
          <w:numId w:val="43"/>
        </w:numPr>
        <w:ind w:left="0" w:firstLine="360"/>
        <w:jc w:val="both"/>
        <w:rPr>
          <w:sz w:val="24"/>
          <w:szCs w:val="24"/>
        </w:rPr>
      </w:pPr>
      <w:r w:rsidRPr="008604FD">
        <w:rPr>
          <w:rFonts w:eastAsia="Calibri"/>
          <w:sz w:val="24"/>
          <w:szCs w:val="24"/>
          <w:lang w:eastAsia="en-US"/>
        </w:rPr>
        <w:t xml:space="preserve">Предлагаме </w:t>
      </w:r>
      <w:r>
        <w:rPr>
          <w:rFonts w:eastAsia="Calibri"/>
          <w:sz w:val="24"/>
          <w:szCs w:val="24"/>
          <w:lang w:eastAsia="en-US"/>
        </w:rPr>
        <w:t>о</w:t>
      </w:r>
      <w:r>
        <w:rPr>
          <w:sz w:val="24"/>
          <w:szCs w:val="24"/>
        </w:rPr>
        <w:t>торизирана с</w:t>
      </w:r>
      <w:r w:rsidR="00FE1CDE" w:rsidRPr="00FE1CDE">
        <w:rPr>
          <w:sz w:val="24"/>
          <w:szCs w:val="24"/>
        </w:rPr>
        <w:t>ервизна база</w:t>
      </w:r>
      <w:r>
        <w:rPr>
          <w:sz w:val="24"/>
          <w:szCs w:val="24"/>
        </w:rPr>
        <w:t xml:space="preserve"> за оферираните помпи и</w:t>
      </w:r>
      <w:r w:rsidR="00FE1CDE" w:rsidRPr="00FE1CDE">
        <w:rPr>
          <w:sz w:val="24"/>
          <w:szCs w:val="24"/>
        </w:rPr>
        <w:t xml:space="preserve"> лице за отстраняване на повреди в гаранционен срок и извънгаранционен сервиз: ................................</w:t>
      </w:r>
      <w:r>
        <w:rPr>
          <w:sz w:val="24"/>
          <w:szCs w:val="24"/>
        </w:rPr>
        <w:t>..............................</w:t>
      </w:r>
      <w:r w:rsidR="00FE1CDE" w:rsidRPr="00FE1CDE">
        <w:rPr>
          <w:sz w:val="24"/>
          <w:szCs w:val="24"/>
        </w:rPr>
        <w:t>....</w:t>
      </w:r>
    </w:p>
    <w:p w:rsidR="00802770" w:rsidRPr="00802770" w:rsidRDefault="00767451" w:rsidP="0065649A">
      <w:pPr>
        <w:pStyle w:val="NoSpacing"/>
        <w:numPr>
          <w:ilvl w:val="0"/>
          <w:numId w:val="43"/>
        </w:numPr>
        <w:ind w:left="0" w:firstLine="360"/>
        <w:jc w:val="both"/>
        <w:rPr>
          <w:sz w:val="24"/>
          <w:szCs w:val="24"/>
        </w:rPr>
      </w:pPr>
      <w:r w:rsidRPr="00344228">
        <w:rPr>
          <w:sz w:val="24"/>
          <w:szCs w:val="24"/>
        </w:rPr>
        <w:t>П</w:t>
      </w:r>
      <w:r w:rsidR="00802770" w:rsidRPr="00344228">
        <w:rPr>
          <w:sz w:val="24"/>
          <w:szCs w:val="24"/>
        </w:rPr>
        <w:t>ублич</w:t>
      </w:r>
      <w:r w:rsidRPr="00344228">
        <w:rPr>
          <w:sz w:val="24"/>
          <w:szCs w:val="24"/>
        </w:rPr>
        <w:t>ният</w:t>
      </w:r>
      <w:r w:rsidR="00802770" w:rsidRPr="00344228">
        <w:rPr>
          <w:sz w:val="24"/>
          <w:szCs w:val="24"/>
        </w:rPr>
        <w:t xml:space="preserve"> източник на фирмата</w:t>
      </w:r>
      <w:r w:rsidRPr="00344228">
        <w:rPr>
          <w:sz w:val="24"/>
          <w:szCs w:val="24"/>
        </w:rPr>
        <w:t xml:space="preserve"> </w:t>
      </w:r>
      <w:r w:rsidR="00802770" w:rsidRPr="00344228">
        <w:rPr>
          <w:sz w:val="24"/>
          <w:szCs w:val="24"/>
        </w:rPr>
        <w:t>-</w:t>
      </w:r>
      <w:r w:rsidRPr="00344228">
        <w:rPr>
          <w:sz w:val="24"/>
          <w:szCs w:val="24"/>
        </w:rPr>
        <w:t xml:space="preserve"> </w:t>
      </w:r>
      <w:r w:rsidR="00802770" w:rsidRPr="00344228">
        <w:rPr>
          <w:sz w:val="24"/>
          <w:szCs w:val="24"/>
        </w:rPr>
        <w:t>производител от който може да се извърши проверка</w:t>
      </w:r>
      <w:r w:rsidR="00802770" w:rsidRPr="00802770">
        <w:rPr>
          <w:sz w:val="24"/>
          <w:szCs w:val="24"/>
        </w:rPr>
        <w:t xml:space="preserve"> за достоверността на представените данни</w:t>
      </w:r>
      <w:r>
        <w:rPr>
          <w:sz w:val="24"/>
          <w:szCs w:val="24"/>
        </w:rPr>
        <w:t xml:space="preserve"> е следния: ......................</w:t>
      </w:r>
      <w:r w:rsidR="00802770">
        <w:rPr>
          <w:sz w:val="24"/>
          <w:szCs w:val="24"/>
        </w:rPr>
        <w:t>.</w:t>
      </w:r>
    </w:p>
    <w:p w:rsidR="008A3E97" w:rsidRPr="00180E0C" w:rsidRDefault="008A3E97" w:rsidP="008A3E97">
      <w:pPr>
        <w:jc w:val="both"/>
        <w:rPr>
          <w:b/>
          <w:highlight w:val="yellow"/>
        </w:rPr>
      </w:pPr>
    </w:p>
    <w:p w:rsidR="00767451" w:rsidRDefault="00767451" w:rsidP="00FE1CDE">
      <w:pPr>
        <w:jc w:val="both"/>
        <w:rPr>
          <w:bCs/>
          <w:u w:val="single"/>
        </w:rPr>
      </w:pPr>
    </w:p>
    <w:p w:rsidR="0078504F" w:rsidRPr="00FE1CDE" w:rsidRDefault="0078504F" w:rsidP="00FE1CDE">
      <w:pPr>
        <w:jc w:val="both"/>
        <w:rPr>
          <w:bCs/>
          <w:u w:val="single"/>
        </w:rPr>
      </w:pPr>
      <w:r w:rsidRPr="00FE1CDE">
        <w:rPr>
          <w:bCs/>
          <w:u w:val="single"/>
        </w:rPr>
        <w:t>Забележка: Образец № 3 се попълва отделно за всяка обособена позиция.</w:t>
      </w:r>
    </w:p>
    <w:p w:rsidR="00FE1CDE" w:rsidRDefault="00FE1CDE" w:rsidP="00FE1CDE">
      <w:pPr>
        <w:jc w:val="both"/>
        <w:rPr>
          <w:bCs/>
          <w:u w:val="single"/>
        </w:rPr>
      </w:pPr>
    </w:p>
    <w:p w:rsidR="00FE1CDE" w:rsidRPr="00FE1CDE" w:rsidRDefault="00FE1CDE" w:rsidP="00FE1CDE">
      <w:pPr>
        <w:jc w:val="both"/>
        <w:rPr>
          <w:u w:val="single"/>
        </w:rPr>
      </w:pPr>
      <w:r w:rsidRPr="00FE1CDE">
        <w:rPr>
          <w:bCs/>
          <w:u w:val="single"/>
        </w:rPr>
        <w:t>Прилага се Образец №</w:t>
      </w:r>
      <w:r>
        <w:rPr>
          <w:bCs/>
          <w:u w:val="single"/>
        </w:rPr>
        <w:t xml:space="preserve"> </w:t>
      </w:r>
      <w:r w:rsidRPr="00FE1CDE">
        <w:rPr>
          <w:bCs/>
          <w:u w:val="single"/>
        </w:rPr>
        <w:t xml:space="preserve">3.1 с попълнена Техническа спецификация за </w:t>
      </w:r>
      <w:r>
        <w:rPr>
          <w:bCs/>
          <w:u w:val="single"/>
        </w:rPr>
        <w:t>съответната</w:t>
      </w:r>
      <w:r w:rsidRPr="00FE1CDE">
        <w:rPr>
          <w:bCs/>
          <w:u w:val="single"/>
        </w:rPr>
        <w:t xml:space="preserve"> обособена позиция, </w:t>
      </w:r>
      <w:r w:rsidRPr="00FE1CDE">
        <w:rPr>
          <w:u w:val="single"/>
        </w:rPr>
        <w:t>с описаните продукти по видове и попълнени колони № 3; 4; 5; 6</w:t>
      </w:r>
      <w:r w:rsidRPr="00FE1CDE">
        <w:rPr>
          <w:bCs/>
          <w:u w:val="single"/>
        </w:rPr>
        <w:t>, на хартиен и електронен носител във формат Мicrosoft Excel.</w:t>
      </w:r>
    </w:p>
    <w:p w:rsidR="0078504F" w:rsidRPr="00FE1CDE" w:rsidRDefault="0078504F" w:rsidP="00DC611D">
      <w:pPr>
        <w:autoSpaceDE w:val="0"/>
        <w:autoSpaceDN w:val="0"/>
        <w:adjustRightInd w:val="0"/>
        <w:spacing w:before="120"/>
        <w:ind w:firstLine="540"/>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08655F" w:rsidRDefault="00ED1BDE" w:rsidP="00ED1BDE">
      <w:pPr>
        <w:jc w:val="center"/>
        <w:rPr>
          <w:b/>
        </w:rPr>
      </w:pPr>
      <w:r w:rsidRPr="0008655F">
        <w:t>обособена позиция ___________________________________</w:t>
      </w:r>
    </w:p>
    <w:p w:rsidR="00ED1BDE" w:rsidRPr="002F5BD2" w:rsidRDefault="00ED1BDE" w:rsidP="00ED1BDE">
      <w:pPr>
        <w:jc w:val="center"/>
        <w:rPr>
          <w:b/>
        </w:rPr>
      </w:pP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08655F">
        <w:rPr>
          <w:bCs/>
          <w:noProof/>
          <w:lang w:eastAsia="en-US"/>
        </w:rPr>
        <w:t xml:space="preserve">След запознаване с документацията за горепосочената обществена поръчка, обособена позиция ......................, приемаме условията предложени от Възложителя и правим следното </w:t>
      </w:r>
      <w:r w:rsidRPr="002F5BD2">
        <w:rPr>
          <w:bCs/>
          <w:noProof/>
          <w:lang w:eastAsia="en-US"/>
        </w:rPr>
        <w:t>предложение:</w:t>
      </w:r>
    </w:p>
    <w:p w:rsidR="00916731" w:rsidRDefault="00916731" w:rsidP="00916731">
      <w:pPr>
        <w:pStyle w:val="NoSpacing"/>
        <w:jc w:val="both"/>
        <w:rPr>
          <w:sz w:val="24"/>
          <w:szCs w:val="24"/>
        </w:rPr>
      </w:pPr>
    </w:p>
    <w:p w:rsidR="00916731" w:rsidRPr="00A64199" w:rsidRDefault="00916731" w:rsidP="00916731">
      <w:pPr>
        <w:pStyle w:val="NoSpacing"/>
        <w:jc w:val="both"/>
        <w:rPr>
          <w:sz w:val="24"/>
          <w:szCs w:val="24"/>
        </w:rPr>
      </w:pPr>
      <w:r w:rsidRPr="00A64199">
        <w:rPr>
          <w:sz w:val="24"/>
          <w:szCs w:val="24"/>
        </w:rPr>
        <w:t>Цените на предложените помпи по съответната Обособена позиция са</w:t>
      </w:r>
      <w:r w:rsidRPr="00A64199">
        <w:rPr>
          <w:sz w:val="24"/>
          <w:szCs w:val="24"/>
          <w:lang w:val="en-US"/>
        </w:rPr>
        <w:t xml:space="preserve"> </w:t>
      </w:r>
      <w:r w:rsidRPr="00A64199">
        <w:rPr>
          <w:sz w:val="24"/>
          <w:szCs w:val="24"/>
          <w:u w:val="single"/>
        </w:rPr>
        <w:t>съобразно приложен</w:t>
      </w:r>
      <w:r>
        <w:rPr>
          <w:sz w:val="24"/>
          <w:szCs w:val="24"/>
          <w:u w:val="single"/>
        </w:rPr>
        <w:t>а</w:t>
      </w:r>
      <w:r w:rsidRPr="00A64199">
        <w:rPr>
          <w:sz w:val="24"/>
          <w:szCs w:val="24"/>
          <w:u w:val="single"/>
        </w:rPr>
        <w:t xml:space="preserve"> техническа спецификация</w:t>
      </w:r>
      <w:r>
        <w:rPr>
          <w:sz w:val="24"/>
          <w:szCs w:val="24"/>
          <w:u w:val="single"/>
        </w:rPr>
        <w:t xml:space="preserve"> Образец №4.1</w:t>
      </w:r>
      <w:r w:rsidRPr="00A64199">
        <w:rPr>
          <w:sz w:val="24"/>
          <w:szCs w:val="24"/>
        </w:rPr>
        <w:t xml:space="preserve"> – в лева без ДДС.</w:t>
      </w:r>
    </w:p>
    <w:p w:rsidR="00916731" w:rsidRPr="00A64199" w:rsidRDefault="00916731" w:rsidP="00916731">
      <w:pPr>
        <w:pStyle w:val="NoSpacing"/>
        <w:pBdr>
          <w:bottom w:val="single" w:sz="4" w:space="1" w:color="auto"/>
        </w:pBdr>
        <w:jc w:val="both"/>
        <w:rPr>
          <w:sz w:val="24"/>
          <w:szCs w:val="24"/>
          <w:highlight w:val="yellow"/>
        </w:rPr>
      </w:pPr>
    </w:p>
    <w:p w:rsidR="00916731" w:rsidRPr="00A64199" w:rsidRDefault="00916731" w:rsidP="00916731">
      <w:pPr>
        <w:pStyle w:val="NoSpacing"/>
        <w:jc w:val="center"/>
        <w:rPr>
          <w:sz w:val="24"/>
          <w:szCs w:val="24"/>
        </w:rPr>
      </w:pPr>
      <w:r w:rsidRPr="00A64199">
        <w:rPr>
          <w:sz w:val="24"/>
          <w:szCs w:val="24"/>
        </w:rPr>
        <w:t xml:space="preserve">(посочва се </w:t>
      </w:r>
      <w:r>
        <w:rPr>
          <w:sz w:val="24"/>
          <w:szCs w:val="24"/>
        </w:rPr>
        <w:t xml:space="preserve">сумата на позициите в обособената позиция - </w:t>
      </w:r>
      <w:r w:rsidRPr="00A64199">
        <w:rPr>
          <w:sz w:val="24"/>
          <w:szCs w:val="24"/>
        </w:rPr>
        <w:t>цена в лева цифром и словом)</w:t>
      </w:r>
    </w:p>
    <w:p w:rsidR="00B70404" w:rsidRPr="002F5BD2" w:rsidRDefault="00916731" w:rsidP="00916731">
      <w:pPr>
        <w:jc w:val="both"/>
        <w:rPr>
          <w:i/>
          <w:noProof/>
        </w:rPr>
      </w:pPr>
      <w:r w:rsidRPr="0021307A">
        <w:rPr>
          <w:i/>
        </w:rPr>
        <w:t>Общата цена се формира като сбор от единичните цени на изделията, включени в спецификацията за съответната обособена позиция</w:t>
      </w:r>
      <w:r w:rsidRPr="0021307A">
        <w:t>.</w:t>
      </w:r>
    </w:p>
    <w:p w:rsidR="00B70404" w:rsidRPr="002F5BD2" w:rsidRDefault="00B70404" w:rsidP="00B70404"/>
    <w:p w:rsidR="00B70404" w:rsidRPr="0008655F" w:rsidRDefault="00B70404" w:rsidP="00B70404">
      <w:pPr>
        <w:numPr>
          <w:ilvl w:val="0"/>
          <w:numId w:val="17"/>
        </w:numPr>
        <w:tabs>
          <w:tab w:val="left" w:pos="0"/>
        </w:tabs>
        <w:spacing w:after="200"/>
        <w:ind w:left="0" w:right="42" w:firstLine="360"/>
        <w:contextualSpacing/>
        <w:jc w:val="both"/>
        <w:rPr>
          <w:rFonts w:eastAsia="Calibri"/>
          <w:bCs/>
          <w:lang w:eastAsia="en-US"/>
        </w:rPr>
      </w:pPr>
      <w:r w:rsidRPr="002F5BD2">
        <w:rPr>
          <w:rFonts w:eastAsia="Calibri"/>
          <w:lang w:eastAsia="en-US"/>
        </w:rPr>
        <w:t xml:space="preserve">Предлагаме търговска отстъпка в % от цената на дребно за продукти, извън посочените </w:t>
      </w:r>
      <w:r w:rsidRPr="0008655F">
        <w:rPr>
          <w:rFonts w:eastAsia="Calibri"/>
          <w:lang w:eastAsia="en-US"/>
        </w:rPr>
        <w:t>в техническата спецификация, но попадащи в обхвата на предмета на поръчката по обособената позиция - ________%</w:t>
      </w:r>
      <w:r w:rsidRPr="0008655F">
        <w:rPr>
          <w:rFonts w:eastAsia="Calibri"/>
          <w:bCs/>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Декларираме, че п</w:t>
      </w:r>
      <w:r w:rsidRPr="002F5BD2">
        <w:rPr>
          <w:rFonts w:eastAsia="Calibri"/>
          <w:lang w:eastAsia="en-US"/>
        </w:rPr>
        <w:t xml:space="preserve">редложените цени са за един брой от съответния размер и вид от Техническите спецификации от документацията за </w:t>
      </w:r>
      <w:r w:rsidR="0044020A" w:rsidRPr="002F5BD2">
        <w:rPr>
          <w:rFonts w:eastAsia="Calibri"/>
          <w:lang w:eastAsia="en-US"/>
        </w:rPr>
        <w:t>обществена поръчка</w:t>
      </w:r>
      <w:r w:rsidRPr="002F5BD2">
        <w:rPr>
          <w:rFonts w:eastAsia="Calibri"/>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Декларираме, че предложените единични цени и търговска отстъпка включват всички разходи, свързани с изпълнението на поръчката, действащи към момента на изпълнение и </w:t>
      </w:r>
      <w:r w:rsidRPr="002F5BD2">
        <w:rPr>
          <w:rFonts w:eastAsia="Calibri"/>
          <w:lang w:eastAsia="en-US"/>
        </w:rPr>
        <w:t>остават непроменени през целия срок на действие на договора.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08655F">
        <w:rPr>
          <w:rFonts w:eastAsia="Calibri"/>
          <w:bCs/>
          <w:lang w:eastAsia="en-US"/>
        </w:rPr>
        <w:t xml:space="preserve">Изразяваме нашето съгласие при условие, че бъдем избрани за Изпълнител </w:t>
      </w:r>
      <w:bookmarkStart w:id="3" w:name="OLE_LINK41"/>
      <w:bookmarkStart w:id="4" w:name="OLE_LINK42"/>
      <w:bookmarkStart w:id="5" w:name="OLE_LINK43"/>
      <w:r w:rsidRPr="0008655F">
        <w:rPr>
          <w:rFonts w:eastAsia="Calibri"/>
          <w:bCs/>
          <w:lang w:eastAsia="en-US"/>
        </w:rPr>
        <w:t>по съответната обособена позиция</w:t>
      </w:r>
      <w:bookmarkEnd w:id="3"/>
      <w:bookmarkEnd w:id="4"/>
      <w:bookmarkEnd w:id="5"/>
      <w:r w:rsidRPr="0008655F">
        <w:rPr>
          <w:rFonts w:eastAsia="Calibri"/>
          <w:bCs/>
          <w:lang w:eastAsia="en-US"/>
        </w:rPr>
        <w:t>, п</w:t>
      </w:r>
      <w:r w:rsidRPr="0008655F">
        <w:rPr>
          <w:rFonts w:eastAsia="Calibri"/>
          <w:lang w:eastAsia="en-US"/>
        </w:rPr>
        <w:t xml:space="preserve">лащането да се извършва от ВЪЗЛОЖИТЕЛЯ, чрез банков </w:t>
      </w:r>
      <w:r w:rsidRPr="002F5BD2">
        <w:rPr>
          <w:rFonts w:eastAsia="Calibri"/>
          <w:lang w:eastAsia="en-US"/>
        </w:rPr>
        <w:t xml:space="preserve">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802770" w:rsidRPr="00802770" w:rsidRDefault="00953765" w:rsidP="00802770">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802770" w:rsidRPr="000A21F8" w:rsidRDefault="00802770" w:rsidP="00802770">
      <w:pPr>
        <w:numPr>
          <w:ilvl w:val="0"/>
          <w:numId w:val="17"/>
        </w:numPr>
        <w:tabs>
          <w:tab w:val="left" w:pos="0"/>
        </w:tabs>
        <w:spacing w:after="200"/>
        <w:ind w:left="0" w:right="42" w:firstLine="360"/>
        <w:contextualSpacing/>
        <w:jc w:val="both"/>
        <w:rPr>
          <w:rFonts w:eastAsia="Calibri"/>
          <w:lang w:eastAsia="en-US"/>
        </w:rPr>
      </w:pPr>
      <w:r w:rsidRPr="000A21F8">
        <w:t>Прилагаме ценова листа на аксесоарите (</w:t>
      </w:r>
      <w:r w:rsidRPr="000A21F8">
        <w:rPr>
          <w:i/>
        </w:rPr>
        <w:t>списък на изделията с цени, които производителя на помпи произвежда и предлага специално за съответните помпи, с които се осигурява по-пълноценното им приложение /различен монтаж/, или управление и защита и др., плоча, стойка за вертикален монтаж, електронно реле за контрол на параметрите</w:t>
      </w:r>
      <w:r w:rsidRPr="000A21F8">
        <w:rPr>
          <w:i/>
          <w:lang w:val="en-US"/>
        </w:rPr>
        <w:t xml:space="preserve">, </w:t>
      </w:r>
      <w:r w:rsidRPr="000A21F8">
        <w:rPr>
          <w:i/>
        </w:rPr>
        <w:t>контролер за управление на помпи)</w:t>
      </w:r>
      <w:r w:rsidRPr="000A21F8">
        <w:t>.</w:t>
      </w:r>
    </w:p>
    <w:p w:rsidR="00802770" w:rsidRPr="000A21F8" w:rsidRDefault="00802770" w:rsidP="00802770">
      <w:pPr>
        <w:numPr>
          <w:ilvl w:val="0"/>
          <w:numId w:val="17"/>
        </w:numPr>
        <w:tabs>
          <w:tab w:val="left" w:pos="0"/>
        </w:tabs>
        <w:spacing w:after="200"/>
        <w:ind w:left="0" w:right="42" w:firstLine="360"/>
        <w:contextualSpacing/>
        <w:jc w:val="both"/>
        <w:rPr>
          <w:rFonts w:eastAsia="Calibri"/>
          <w:lang w:eastAsia="en-US"/>
        </w:rPr>
      </w:pPr>
      <w:r w:rsidRPr="000A21F8">
        <w:t>Прилагаме</w:t>
      </w:r>
      <w:r w:rsidRPr="000A21F8">
        <w:rPr>
          <w:lang w:val="en-US"/>
        </w:rPr>
        <w:t xml:space="preserve"> </w:t>
      </w:r>
      <w:r w:rsidRPr="000A21F8">
        <w:t>ценова листа на резервните части (</w:t>
      </w:r>
      <w:r w:rsidRPr="000A21F8">
        <w:rPr>
          <w:i/>
        </w:rPr>
        <w:t>списък на резервните части с цени, които са необходими за отремонтиране на помпите при възникване на аварии по време на обичайната им експлоатация-работно колело, помпен пакет, тръба-кожух, смукателна плоча, ротор, статор и др.</w:t>
      </w:r>
      <w:r w:rsidRPr="000A21F8">
        <w:t>).</w:t>
      </w:r>
    </w:p>
    <w:p w:rsidR="00802770" w:rsidRPr="000A21F8" w:rsidRDefault="00802770" w:rsidP="00802770">
      <w:pPr>
        <w:numPr>
          <w:ilvl w:val="0"/>
          <w:numId w:val="17"/>
        </w:numPr>
        <w:tabs>
          <w:tab w:val="left" w:pos="0"/>
        </w:tabs>
        <w:spacing w:after="200"/>
        <w:ind w:left="0" w:right="42" w:firstLine="360"/>
        <w:contextualSpacing/>
        <w:jc w:val="both"/>
        <w:rPr>
          <w:rFonts w:eastAsia="Calibri"/>
          <w:lang w:eastAsia="en-US"/>
        </w:rPr>
      </w:pPr>
      <w:r w:rsidRPr="000A21F8">
        <w:t xml:space="preserve">Прилагаме </w:t>
      </w:r>
      <w:r w:rsidR="0097476A" w:rsidRPr="000A21F8">
        <w:t>ценова листа</w:t>
      </w:r>
      <w:r w:rsidRPr="000A21F8">
        <w:t xml:space="preserve"> за оторизирания сервиз (</w:t>
      </w:r>
      <w:r w:rsidRPr="000A21F8">
        <w:rPr>
          <w:i/>
        </w:rPr>
        <w:t>списък на услугите с техните цени, които се извършват при ремонт на предлаганите помпи от сервиз, който е упълномощен от производителя или негов представител - ремонт на помпена част за съответния тип помпа /разглобяване и сглобяване на помпена част с подмяна на дефектни елементи, ремонт на суха част двигателен обсег-подмяна на статор, ротор и др. за съответния тип помпи/)</w:t>
      </w:r>
      <w:r w:rsidRPr="000A21F8">
        <w:t>.</w:t>
      </w:r>
    </w:p>
    <w:p w:rsidR="005C627D" w:rsidRPr="0097476A" w:rsidRDefault="005C627D" w:rsidP="00AD5B53">
      <w:pPr>
        <w:tabs>
          <w:tab w:val="left" w:pos="0"/>
        </w:tabs>
        <w:spacing w:after="200"/>
        <w:ind w:right="42"/>
        <w:contextualSpacing/>
        <w:jc w:val="both"/>
        <w:rPr>
          <w:rFonts w:eastAsia="Calibri"/>
          <w:highlight w:val="yellow"/>
          <w:lang w:eastAsia="en-US"/>
        </w:rPr>
      </w:pPr>
    </w:p>
    <w:p w:rsidR="00ED1BDE" w:rsidRDefault="00ED1BDE" w:rsidP="0078504F">
      <w:pPr>
        <w:pStyle w:val="NoSpacing"/>
        <w:rPr>
          <w:sz w:val="24"/>
          <w:szCs w:val="24"/>
        </w:rPr>
      </w:pPr>
    </w:p>
    <w:p w:rsidR="0078504F" w:rsidRPr="0008655F" w:rsidRDefault="0078504F" w:rsidP="0008655F">
      <w:r w:rsidRPr="0008655F">
        <w:rPr>
          <w:bCs/>
          <w:u w:val="single"/>
        </w:rPr>
        <w:t>Забележка: Образец № 4 се попълва отделно за всяка обособена позиция.</w:t>
      </w:r>
    </w:p>
    <w:p w:rsidR="0078504F" w:rsidRPr="00916731" w:rsidRDefault="00916731" w:rsidP="00916731">
      <w:pPr>
        <w:pStyle w:val="NoSpacing"/>
        <w:pBdr>
          <w:bottom w:val="single" w:sz="4" w:space="1" w:color="auto"/>
        </w:pBdr>
        <w:jc w:val="both"/>
        <w:rPr>
          <w:sz w:val="24"/>
          <w:szCs w:val="24"/>
        </w:rPr>
      </w:pPr>
      <w:r w:rsidRPr="00916731">
        <w:rPr>
          <w:bCs/>
          <w:sz w:val="24"/>
          <w:szCs w:val="24"/>
          <w:u w:val="single"/>
        </w:rPr>
        <w:t xml:space="preserve">Прилага се Образец № </w:t>
      </w:r>
      <w:r>
        <w:rPr>
          <w:bCs/>
          <w:sz w:val="24"/>
          <w:szCs w:val="24"/>
          <w:u w:val="single"/>
        </w:rPr>
        <w:t>4</w:t>
      </w:r>
      <w:r w:rsidRPr="00916731">
        <w:rPr>
          <w:bCs/>
          <w:sz w:val="24"/>
          <w:szCs w:val="24"/>
          <w:u w:val="single"/>
        </w:rPr>
        <w:t xml:space="preserve">.1 с попълнена Техническа спецификация за съответната обособена позиция, </w:t>
      </w:r>
      <w:r w:rsidRPr="00916731">
        <w:rPr>
          <w:sz w:val="24"/>
          <w:szCs w:val="24"/>
          <w:u w:val="single"/>
        </w:rPr>
        <w:t>с описаните продукти по видове и попълнен</w:t>
      </w:r>
      <w:r>
        <w:rPr>
          <w:sz w:val="24"/>
          <w:szCs w:val="24"/>
          <w:u w:val="single"/>
        </w:rPr>
        <w:t>а</w:t>
      </w:r>
      <w:r w:rsidRPr="00916731">
        <w:rPr>
          <w:sz w:val="24"/>
          <w:szCs w:val="24"/>
          <w:u w:val="single"/>
        </w:rPr>
        <w:t xml:space="preserve"> колон</w:t>
      </w:r>
      <w:r>
        <w:rPr>
          <w:sz w:val="24"/>
          <w:szCs w:val="24"/>
          <w:u w:val="single"/>
        </w:rPr>
        <w:t>а</w:t>
      </w:r>
      <w:r w:rsidRPr="00916731">
        <w:rPr>
          <w:sz w:val="24"/>
          <w:szCs w:val="24"/>
          <w:u w:val="single"/>
        </w:rPr>
        <w:t xml:space="preserve"> № </w:t>
      </w:r>
      <w:r>
        <w:rPr>
          <w:sz w:val="24"/>
          <w:szCs w:val="24"/>
          <w:u w:val="single"/>
        </w:rPr>
        <w:t>7</w:t>
      </w:r>
      <w:r w:rsidRPr="00916731">
        <w:rPr>
          <w:bCs/>
          <w:sz w:val="24"/>
          <w:szCs w:val="24"/>
          <w:u w:val="single"/>
        </w:rPr>
        <w:t xml:space="preserve"> на хартиен и електронен носител във формат Мicrosoft Excel.</w:t>
      </w: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78138C" w:rsidRPr="00442B2C" w:rsidRDefault="0078138C" w:rsidP="00442B2C"/>
    <w:sectPr w:rsidR="0078138C" w:rsidRPr="00442B2C" w:rsidSect="00C738D8">
      <w:footerReference w:type="default" r:id="rId11"/>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CDE" w:rsidRDefault="00FE1CDE">
      <w:r>
        <w:separator/>
      </w:r>
    </w:p>
  </w:endnote>
  <w:endnote w:type="continuationSeparator" w:id="0">
    <w:p w:rsidR="00FE1CDE" w:rsidRDefault="00FE1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CDE" w:rsidRPr="00BF4C2D" w:rsidRDefault="00FE1CDE">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FD5B90">
      <w:rPr>
        <w:b/>
        <w:noProof/>
        <w:color w:val="A6A6A6"/>
      </w:rPr>
      <w:t>20</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FD5B90">
      <w:rPr>
        <w:b/>
        <w:noProof/>
        <w:color w:val="A6A6A6"/>
      </w:rPr>
      <w:t>20</w:t>
    </w:r>
    <w:r w:rsidRPr="00BF4C2D">
      <w:rPr>
        <w:b/>
        <w:color w:val="A6A6A6"/>
        <w:sz w:val="24"/>
        <w:szCs w:val="24"/>
      </w:rPr>
      <w:fldChar w:fldCharType="end"/>
    </w:r>
  </w:p>
  <w:p w:rsidR="00FE1CDE" w:rsidRDefault="00FE1C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CDE" w:rsidRDefault="00FE1CDE">
      <w:r>
        <w:separator/>
      </w:r>
    </w:p>
  </w:footnote>
  <w:footnote w:type="continuationSeparator" w:id="0">
    <w:p w:rsidR="00FE1CDE" w:rsidRDefault="00FE1CDE">
      <w:r>
        <w:continuationSeparator/>
      </w:r>
    </w:p>
  </w:footnote>
  <w:footnote w:id="1">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FE1CDE" w:rsidRPr="00535AE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FE1CDE" w:rsidRPr="00123AA0"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FE1CDE" w:rsidRPr="00123AA0"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FE1CDE" w:rsidRPr="00123AA0"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FE1CDE" w:rsidRPr="00925562" w:rsidRDefault="00FE1CDE"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FE1CDE" w:rsidRPr="00925562"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FE1CDE" w:rsidRPr="00123AA0" w:rsidRDefault="00FE1CD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6">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3">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4">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5">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29">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6">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38">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1"/>
  </w:num>
  <w:num w:numId="2">
    <w:abstractNumId w:val="22"/>
  </w:num>
  <w:num w:numId="3">
    <w:abstractNumId w:val="6"/>
  </w:num>
  <w:num w:numId="4">
    <w:abstractNumId w:val="24"/>
  </w:num>
  <w:num w:numId="5">
    <w:abstractNumId w:val="35"/>
  </w:num>
  <w:num w:numId="6">
    <w:abstractNumId w:val="2"/>
  </w:num>
  <w:num w:numId="7">
    <w:abstractNumId w:val="17"/>
  </w:num>
  <w:num w:numId="8">
    <w:abstractNumId w:val="25"/>
  </w:num>
  <w:num w:numId="9">
    <w:abstractNumId w:val="26"/>
    <w:lvlOverride w:ilvl="0">
      <w:startOverride w:val="1"/>
    </w:lvlOverride>
  </w:num>
  <w:num w:numId="10">
    <w:abstractNumId w:val="19"/>
    <w:lvlOverride w:ilvl="0">
      <w:startOverride w:val="1"/>
    </w:lvlOverride>
  </w:num>
  <w:num w:numId="11">
    <w:abstractNumId w:val="26"/>
  </w:num>
  <w:num w:numId="12">
    <w:abstractNumId w:val="19"/>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9"/>
  </w:num>
  <w:num w:numId="17">
    <w:abstractNumId w:val="36"/>
  </w:num>
  <w:num w:numId="18">
    <w:abstractNumId w:val="13"/>
  </w:num>
  <w:num w:numId="19">
    <w:abstractNumId w:val="7"/>
  </w:num>
  <w:num w:numId="20">
    <w:abstractNumId w:val="5"/>
  </w:num>
  <w:num w:numId="21">
    <w:abstractNumId w:val="9"/>
  </w:num>
  <w:num w:numId="22">
    <w:abstractNumId w:val="1"/>
  </w:num>
  <w:num w:numId="23">
    <w:abstractNumId w:val="21"/>
  </w:num>
  <w:num w:numId="24">
    <w:abstractNumId w:val="8"/>
  </w:num>
  <w:num w:numId="25">
    <w:abstractNumId w:val="14"/>
  </w:num>
  <w:num w:numId="26">
    <w:abstractNumId w:val="27"/>
  </w:num>
  <w:num w:numId="27">
    <w:abstractNumId w:val="37"/>
  </w:num>
  <w:num w:numId="28">
    <w:abstractNumId w:val="12"/>
  </w:num>
  <w:num w:numId="29">
    <w:abstractNumId w:val="28"/>
  </w:num>
  <w:num w:numId="30">
    <w:abstractNumId w:val="39"/>
  </w:num>
  <w:num w:numId="31">
    <w:abstractNumId w:val="16"/>
  </w:num>
  <w:num w:numId="32">
    <w:abstractNumId w:val="34"/>
  </w:num>
  <w:num w:numId="33">
    <w:abstractNumId w:val="11"/>
  </w:num>
  <w:num w:numId="34">
    <w:abstractNumId w:val="30"/>
  </w:num>
  <w:num w:numId="35">
    <w:abstractNumId w:val="20"/>
  </w:num>
  <w:num w:numId="36">
    <w:abstractNumId w:val="3"/>
  </w:num>
  <w:num w:numId="37">
    <w:abstractNumId w:val="0"/>
  </w:num>
  <w:num w:numId="38">
    <w:abstractNumId w:val="18"/>
  </w:num>
  <w:num w:numId="39">
    <w:abstractNumId w:val="33"/>
  </w:num>
  <w:num w:numId="40">
    <w:abstractNumId w:val="32"/>
  </w:num>
  <w:num w:numId="41">
    <w:abstractNumId w:val="4"/>
  </w:num>
  <w:num w:numId="42">
    <w:abstractNumId w:val="15"/>
  </w:num>
  <w:num w:numId="43">
    <w:abstractNumId w:val="3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56F46"/>
    <w:rsid w:val="0005742E"/>
    <w:rsid w:val="00057AFA"/>
    <w:rsid w:val="00062656"/>
    <w:rsid w:val="00063D46"/>
    <w:rsid w:val="00070103"/>
    <w:rsid w:val="0008655F"/>
    <w:rsid w:val="00092E7D"/>
    <w:rsid w:val="000A21F8"/>
    <w:rsid w:val="000A783F"/>
    <w:rsid w:val="000B01E2"/>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738A"/>
    <w:rsid w:val="00163E9D"/>
    <w:rsid w:val="001806E5"/>
    <w:rsid w:val="00180E0C"/>
    <w:rsid w:val="00192E48"/>
    <w:rsid w:val="001C5167"/>
    <w:rsid w:val="001C6274"/>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C560A"/>
    <w:rsid w:val="002E7096"/>
    <w:rsid w:val="002F15BF"/>
    <w:rsid w:val="002F5BD2"/>
    <w:rsid w:val="002F6C5B"/>
    <w:rsid w:val="002F78A4"/>
    <w:rsid w:val="00301CE1"/>
    <w:rsid w:val="00311441"/>
    <w:rsid w:val="00334B46"/>
    <w:rsid w:val="00335F39"/>
    <w:rsid w:val="003361A9"/>
    <w:rsid w:val="00337E8B"/>
    <w:rsid w:val="0034032E"/>
    <w:rsid w:val="00344228"/>
    <w:rsid w:val="003512B9"/>
    <w:rsid w:val="003523BB"/>
    <w:rsid w:val="00356E09"/>
    <w:rsid w:val="0036606D"/>
    <w:rsid w:val="00370D94"/>
    <w:rsid w:val="003933EE"/>
    <w:rsid w:val="003C2EE7"/>
    <w:rsid w:val="003D25D5"/>
    <w:rsid w:val="003E291A"/>
    <w:rsid w:val="003E76D8"/>
    <w:rsid w:val="00401BD9"/>
    <w:rsid w:val="004140BF"/>
    <w:rsid w:val="00420514"/>
    <w:rsid w:val="00425D4E"/>
    <w:rsid w:val="0044020A"/>
    <w:rsid w:val="00442B2C"/>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244F5"/>
    <w:rsid w:val="00524F20"/>
    <w:rsid w:val="00527ABA"/>
    <w:rsid w:val="00542523"/>
    <w:rsid w:val="00543449"/>
    <w:rsid w:val="00557DED"/>
    <w:rsid w:val="00564101"/>
    <w:rsid w:val="00576886"/>
    <w:rsid w:val="00585EEF"/>
    <w:rsid w:val="005870DF"/>
    <w:rsid w:val="00590AA8"/>
    <w:rsid w:val="0059506F"/>
    <w:rsid w:val="005A7DE6"/>
    <w:rsid w:val="005C627D"/>
    <w:rsid w:val="005D3C50"/>
    <w:rsid w:val="005E06A5"/>
    <w:rsid w:val="005E66E0"/>
    <w:rsid w:val="006006EF"/>
    <w:rsid w:val="00603DA8"/>
    <w:rsid w:val="00604D09"/>
    <w:rsid w:val="006152CC"/>
    <w:rsid w:val="0063133A"/>
    <w:rsid w:val="00642615"/>
    <w:rsid w:val="00642B4A"/>
    <w:rsid w:val="00655D04"/>
    <w:rsid w:val="0065649A"/>
    <w:rsid w:val="00656C74"/>
    <w:rsid w:val="00661283"/>
    <w:rsid w:val="00665D02"/>
    <w:rsid w:val="00673D09"/>
    <w:rsid w:val="006828BB"/>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4B84"/>
    <w:rsid w:val="007259F3"/>
    <w:rsid w:val="00753705"/>
    <w:rsid w:val="007648E1"/>
    <w:rsid w:val="00767451"/>
    <w:rsid w:val="0078138C"/>
    <w:rsid w:val="0078504F"/>
    <w:rsid w:val="00785F8F"/>
    <w:rsid w:val="007B2C8A"/>
    <w:rsid w:val="007B5B4C"/>
    <w:rsid w:val="007B6797"/>
    <w:rsid w:val="007C5354"/>
    <w:rsid w:val="007D09F3"/>
    <w:rsid w:val="007D1B23"/>
    <w:rsid w:val="007D5AF2"/>
    <w:rsid w:val="007E038D"/>
    <w:rsid w:val="007E498F"/>
    <w:rsid w:val="007F11AA"/>
    <w:rsid w:val="007F28C0"/>
    <w:rsid w:val="007F7BF5"/>
    <w:rsid w:val="00802770"/>
    <w:rsid w:val="00803A05"/>
    <w:rsid w:val="0081091F"/>
    <w:rsid w:val="008151BB"/>
    <w:rsid w:val="00820289"/>
    <w:rsid w:val="008251F3"/>
    <w:rsid w:val="00833D5A"/>
    <w:rsid w:val="00853F07"/>
    <w:rsid w:val="008604FD"/>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906909"/>
    <w:rsid w:val="00912919"/>
    <w:rsid w:val="00916731"/>
    <w:rsid w:val="00925562"/>
    <w:rsid w:val="00950E11"/>
    <w:rsid w:val="00953620"/>
    <w:rsid w:val="00953765"/>
    <w:rsid w:val="009562CC"/>
    <w:rsid w:val="00962A39"/>
    <w:rsid w:val="009721E1"/>
    <w:rsid w:val="0097476A"/>
    <w:rsid w:val="00996F94"/>
    <w:rsid w:val="009975CE"/>
    <w:rsid w:val="009A07C0"/>
    <w:rsid w:val="009A3630"/>
    <w:rsid w:val="009B2E98"/>
    <w:rsid w:val="009B5FEA"/>
    <w:rsid w:val="009B61AB"/>
    <w:rsid w:val="009B6AA2"/>
    <w:rsid w:val="009C5B80"/>
    <w:rsid w:val="009D3377"/>
    <w:rsid w:val="00A10901"/>
    <w:rsid w:val="00A1737B"/>
    <w:rsid w:val="00A40733"/>
    <w:rsid w:val="00A51D57"/>
    <w:rsid w:val="00A55C56"/>
    <w:rsid w:val="00A56604"/>
    <w:rsid w:val="00A56B50"/>
    <w:rsid w:val="00A57A54"/>
    <w:rsid w:val="00A645BD"/>
    <w:rsid w:val="00A7041C"/>
    <w:rsid w:val="00A718C0"/>
    <w:rsid w:val="00A817D9"/>
    <w:rsid w:val="00A96E58"/>
    <w:rsid w:val="00AA5E71"/>
    <w:rsid w:val="00AB20F8"/>
    <w:rsid w:val="00AD2D9D"/>
    <w:rsid w:val="00AD5B53"/>
    <w:rsid w:val="00AE699E"/>
    <w:rsid w:val="00B413F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7B33"/>
    <w:rsid w:val="00BE0C0A"/>
    <w:rsid w:val="00BF0C42"/>
    <w:rsid w:val="00BF1B20"/>
    <w:rsid w:val="00BF5BAB"/>
    <w:rsid w:val="00C00550"/>
    <w:rsid w:val="00C129F4"/>
    <w:rsid w:val="00C30C2A"/>
    <w:rsid w:val="00C36196"/>
    <w:rsid w:val="00C52866"/>
    <w:rsid w:val="00C54B99"/>
    <w:rsid w:val="00C55D30"/>
    <w:rsid w:val="00C61A95"/>
    <w:rsid w:val="00C738D8"/>
    <w:rsid w:val="00C74F4E"/>
    <w:rsid w:val="00C76735"/>
    <w:rsid w:val="00C82E5F"/>
    <w:rsid w:val="00C91DE5"/>
    <w:rsid w:val="00C94C82"/>
    <w:rsid w:val="00CA6856"/>
    <w:rsid w:val="00CB59EC"/>
    <w:rsid w:val="00CC66C7"/>
    <w:rsid w:val="00CD7EBD"/>
    <w:rsid w:val="00D02C1A"/>
    <w:rsid w:val="00D065CB"/>
    <w:rsid w:val="00D114BC"/>
    <w:rsid w:val="00D11CAB"/>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3C0D"/>
    <w:rsid w:val="00D76D17"/>
    <w:rsid w:val="00D90D4C"/>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3C0A"/>
    <w:rsid w:val="00E45021"/>
    <w:rsid w:val="00E45F66"/>
    <w:rsid w:val="00E467C6"/>
    <w:rsid w:val="00E65A65"/>
    <w:rsid w:val="00E97270"/>
    <w:rsid w:val="00EB3ECE"/>
    <w:rsid w:val="00EC3456"/>
    <w:rsid w:val="00ED1BDE"/>
    <w:rsid w:val="00ED2660"/>
    <w:rsid w:val="00ED3556"/>
    <w:rsid w:val="00EF2090"/>
    <w:rsid w:val="00EF5153"/>
    <w:rsid w:val="00F108BA"/>
    <w:rsid w:val="00F20156"/>
    <w:rsid w:val="00F235DC"/>
    <w:rsid w:val="00F279D5"/>
    <w:rsid w:val="00F31214"/>
    <w:rsid w:val="00F35E58"/>
    <w:rsid w:val="00F36D61"/>
    <w:rsid w:val="00F537FA"/>
    <w:rsid w:val="00F67390"/>
    <w:rsid w:val="00F711D2"/>
    <w:rsid w:val="00F712AA"/>
    <w:rsid w:val="00F75E6E"/>
    <w:rsid w:val="00FA240C"/>
    <w:rsid w:val="00FB142A"/>
    <w:rsid w:val="00FC0E20"/>
    <w:rsid w:val="00FC542B"/>
    <w:rsid w:val="00FD09A6"/>
    <w:rsid w:val="00FD5B90"/>
    <w:rsid w:val="00FE1CDE"/>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145/"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A789B-CDF3-494A-A73B-E4D4AC96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1383</TotalTime>
  <Pages>20</Pages>
  <Words>6367</Words>
  <Characters>34133</Characters>
  <Application>Microsoft Office Word</Application>
  <DocSecurity>0</DocSecurity>
  <Lines>1706</Lines>
  <Paragraphs>794</Paragraphs>
  <ScaleCrop>false</ScaleCrop>
  <HeadingPairs>
    <vt:vector size="2" baseType="variant">
      <vt:variant>
        <vt:lpstr>Title</vt:lpstr>
      </vt:variant>
      <vt:variant>
        <vt:i4>1</vt:i4>
      </vt:variant>
    </vt:vector>
  </HeadingPairs>
  <TitlesOfParts>
    <vt:vector size="1" baseType="lpstr">
      <vt:lpstr/>
    </vt:vector>
  </TitlesOfParts>
  <Company>VIK Burgas</Company>
  <LinksUpToDate>false</LinksUpToDate>
  <CharactersWithSpaces>39706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21</cp:revision>
  <cp:lastPrinted>2017-05-22T11:49:00Z</cp:lastPrinted>
  <dcterms:created xsi:type="dcterms:W3CDTF">2016-11-09T07:41:00Z</dcterms:created>
  <dcterms:modified xsi:type="dcterms:W3CDTF">2017-05-22T11:50:00Z</dcterms:modified>
</cp:coreProperties>
</file>